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1440"/>
        <w:gridCol w:w="4500"/>
        <w:gridCol w:w="3420"/>
      </w:tblGrid>
      <w:tr w:rsidR="008613A4" w:rsidTr="00C65511">
        <w:trPr>
          <w:trHeight w:hRule="exact" w:val="1701"/>
        </w:trPr>
        <w:tc>
          <w:tcPr>
            <w:tcW w:w="1440" w:type="dxa"/>
            <w:shd w:val="clear" w:color="auto" w:fill="auto"/>
          </w:tcPr>
          <w:p w:rsidR="008613A4" w:rsidRPr="00C65511" w:rsidRDefault="008613A4" w:rsidP="00C6551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71755</wp:posOffset>
                  </wp:positionV>
                  <wp:extent cx="598805" cy="685800"/>
                  <wp:effectExtent l="0" t="0" r="0" b="0"/>
                  <wp:wrapNone/>
                  <wp:docPr id="3" name="Bilde 3" descr="1755VA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55VA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  <w:tcBorders>
              <w:left w:val="nil"/>
            </w:tcBorders>
            <w:shd w:val="clear" w:color="auto" w:fill="auto"/>
          </w:tcPr>
          <w:p w:rsidR="008613A4" w:rsidRPr="00C65511" w:rsidRDefault="008613A4" w:rsidP="00C65511">
            <w:pPr>
              <w:pStyle w:val="Topptekst"/>
              <w:rPr>
                <w:rFonts w:ascii="Arial" w:hAnsi="Arial" w:cs="Arial"/>
                <w:b/>
                <w:sz w:val="40"/>
                <w:szCs w:val="40"/>
              </w:rPr>
            </w:pPr>
            <w:r w:rsidRPr="00C65511">
              <w:rPr>
                <w:rFonts w:ascii="Arial" w:hAnsi="Arial" w:cs="Arial"/>
                <w:b/>
                <w:sz w:val="40"/>
                <w:szCs w:val="40"/>
              </w:rPr>
              <w:t>Leka kommune</w:t>
            </w:r>
            <w:r w:rsidRPr="00C6551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8613A4" w:rsidRPr="00C65511" w:rsidRDefault="008613A4" w:rsidP="00C65511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8613A4" w:rsidRPr="00C65511" w:rsidRDefault="008613A4" w:rsidP="00C65511">
            <w:pPr>
              <w:spacing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Møteprotokoll</w:t>
            </w:r>
          </w:p>
        </w:tc>
      </w:tr>
    </w:tbl>
    <w:p w:rsidR="008613A4" w:rsidRDefault="008613A4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443"/>
        <w:gridCol w:w="7963"/>
      </w:tblGrid>
      <w:tr w:rsidR="008613A4" w:rsidRPr="00C65511" w:rsidTr="00C65511">
        <w:tc>
          <w:tcPr>
            <w:tcW w:w="1260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  <w:b/>
              </w:rPr>
            </w:pPr>
            <w:r w:rsidRPr="00C65511">
              <w:rPr>
                <w:rFonts w:ascii="Arial" w:hAnsi="Arial" w:cs="Arial"/>
                <w:b/>
              </w:rPr>
              <w:t>Utvalg:</w:t>
            </w:r>
          </w:p>
        </w:tc>
        <w:tc>
          <w:tcPr>
            <w:tcW w:w="8070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UTVALGSNAVN"/>
            <w:r>
              <w:rPr>
                <w:rFonts w:ascii="Arial" w:hAnsi="Arial" w:cs="Arial"/>
                <w:b/>
                <w:sz w:val="28"/>
                <w:szCs w:val="28"/>
              </w:rPr>
              <w:t>Formannskap</w:t>
            </w:r>
            <w:bookmarkEnd w:id="0"/>
          </w:p>
        </w:tc>
      </w:tr>
      <w:tr w:rsidR="008613A4" w:rsidRPr="00C65511" w:rsidTr="00C65511">
        <w:tc>
          <w:tcPr>
            <w:tcW w:w="1260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  <w:b/>
              </w:rPr>
            </w:pPr>
            <w:r w:rsidRPr="00C65511">
              <w:rPr>
                <w:rFonts w:ascii="Arial" w:hAnsi="Arial" w:cs="Arial"/>
                <w:b/>
              </w:rPr>
              <w:t>Møtested:</w:t>
            </w:r>
          </w:p>
        </w:tc>
        <w:tc>
          <w:tcPr>
            <w:tcW w:w="8070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bookmarkStart w:id="1" w:name="MØTEROM"/>
            <w:bookmarkEnd w:id="1"/>
            <w:r w:rsidRPr="00C65511">
              <w:rPr>
                <w:rFonts w:ascii="Arial" w:hAnsi="Arial" w:cs="Arial"/>
              </w:rPr>
              <w:t xml:space="preserve"> </w:t>
            </w:r>
            <w:bookmarkStart w:id="2" w:name="MØTESTED"/>
            <w:r>
              <w:rPr>
                <w:rFonts w:ascii="Arial" w:hAnsi="Arial" w:cs="Arial"/>
              </w:rPr>
              <w:t>Lekatun</w:t>
            </w:r>
            <w:bookmarkEnd w:id="2"/>
          </w:p>
        </w:tc>
      </w:tr>
      <w:tr w:rsidR="008613A4" w:rsidRPr="00C65511" w:rsidTr="00C65511">
        <w:tc>
          <w:tcPr>
            <w:tcW w:w="1260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  <w:b/>
              </w:rPr>
            </w:pPr>
            <w:r w:rsidRPr="00C65511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8070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bookmarkStart w:id="3" w:name="MØTEDATO"/>
            <w:proofErr w:type="gramStart"/>
            <w:r>
              <w:rPr>
                <w:rFonts w:ascii="Arial" w:hAnsi="Arial" w:cs="Arial"/>
              </w:rPr>
              <w:t>22.06.2017</w:t>
            </w:r>
            <w:bookmarkEnd w:id="3"/>
            <w:proofErr w:type="gramEnd"/>
          </w:p>
        </w:tc>
      </w:tr>
      <w:tr w:rsidR="008613A4" w:rsidRPr="00C65511" w:rsidTr="00C65511">
        <w:tc>
          <w:tcPr>
            <w:tcW w:w="1260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  <w:b/>
              </w:rPr>
            </w:pPr>
            <w:r w:rsidRPr="00C65511">
              <w:rPr>
                <w:rFonts w:ascii="Arial" w:hAnsi="Arial" w:cs="Arial"/>
                <w:b/>
              </w:rPr>
              <w:t>Tidspunkt:</w:t>
            </w:r>
          </w:p>
        </w:tc>
        <w:tc>
          <w:tcPr>
            <w:tcW w:w="8070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bookmarkStart w:id="4" w:name="MØTESTART"/>
            <w:r>
              <w:rPr>
                <w:rFonts w:ascii="Arial" w:hAnsi="Arial" w:cs="Arial"/>
              </w:rPr>
              <w:t>10:30</w:t>
            </w:r>
            <w:bookmarkEnd w:id="4"/>
            <w:r>
              <w:rPr>
                <w:rFonts w:ascii="Arial" w:hAnsi="Arial" w:cs="Arial"/>
              </w:rPr>
              <w:t xml:space="preserve"> - </w:t>
            </w:r>
            <w:r w:rsidRPr="004006D0">
              <w:rPr>
                <w:rFonts w:ascii="Arial" w:hAnsi="Arial" w:cs="Arial"/>
                <w:highlight w:val="yellow"/>
              </w:rPr>
              <w:t>....</w:t>
            </w:r>
          </w:p>
        </w:tc>
      </w:tr>
    </w:tbl>
    <w:p w:rsidR="008613A4" w:rsidRPr="009C5B8F" w:rsidRDefault="008613A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288"/>
        <w:gridCol w:w="3192"/>
        <w:gridCol w:w="2926"/>
      </w:tblGrid>
      <w:tr w:rsidR="008613A4" w:rsidRPr="00C65511" w:rsidTr="00C65511">
        <w:tc>
          <w:tcPr>
            <w:tcW w:w="9406" w:type="dxa"/>
            <w:gridSpan w:val="3"/>
            <w:shd w:val="clear" w:color="auto" w:fill="auto"/>
          </w:tcPr>
          <w:p w:rsidR="008613A4" w:rsidRPr="00C65511" w:rsidRDefault="008613A4" w:rsidP="00C65511">
            <w:pPr>
              <w:spacing w:before="60" w:after="60"/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  <w:b/>
              </w:rPr>
              <w:t>Følgende faste medlemmer møtte</w:t>
            </w:r>
            <w:r w:rsidRPr="00C65511">
              <w:rPr>
                <w:rFonts w:ascii="Arial" w:hAnsi="Arial" w:cs="Arial"/>
              </w:rPr>
              <w:t>:</w:t>
            </w:r>
          </w:p>
        </w:tc>
      </w:tr>
      <w:tr w:rsidR="008613A4" w:rsidRPr="00C65511" w:rsidTr="00C65511"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Navn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Funksjon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Representerer</w:t>
            </w:r>
          </w:p>
        </w:tc>
      </w:tr>
      <w:tr w:rsidR="008613A4" w:rsidRPr="00C65511" w:rsidTr="00C65511"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bookmarkStart w:id="5" w:name="FrammøteFaste"/>
            <w:bookmarkEnd w:id="5"/>
            <w:r>
              <w:rPr>
                <w:rFonts w:ascii="Arial" w:hAnsi="Arial" w:cs="Arial"/>
              </w:rPr>
              <w:t>Per Helge Johansen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</w:tr>
      <w:tr w:rsidR="008613A4" w:rsidRPr="00C65511" w:rsidTr="00C65511">
        <w:tc>
          <w:tcPr>
            <w:tcW w:w="3288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Floa</w:t>
            </w:r>
          </w:p>
        </w:tc>
        <w:tc>
          <w:tcPr>
            <w:tcW w:w="3192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Nestleder</w:t>
            </w:r>
          </w:p>
        </w:tc>
        <w:tc>
          <w:tcPr>
            <w:tcW w:w="2926" w:type="dxa"/>
            <w:shd w:val="clear" w:color="auto" w:fill="auto"/>
          </w:tcPr>
          <w:p w:rsidR="008613A4" w:rsidRPr="00C65511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</w:tr>
      <w:tr w:rsidR="008613A4" w:rsidRPr="00C65511" w:rsidTr="00C65511">
        <w:tc>
          <w:tcPr>
            <w:tcW w:w="3288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 Kristian Holand</w:t>
            </w:r>
          </w:p>
        </w:tc>
        <w:tc>
          <w:tcPr>
            <w:tcW w:w="3192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</w:t>
            </w:r>
          </w:p>
        </w:tc>
        <w:tc>
          <w:tcPr>
            <w:tcW w:w="2926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</w:tr>
      <w:tr w:rsidR="008613A4" w:rsidRPr="00C65511" w:rsidTr="00C65511">
        <w:tc>
          <w:tcPr>
            <w:tcW w:w="3288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Bjørn Arne Laugen</w:t>
            </w:r>
          </w:p>
        </w:tc>
        <w:tc>
          <w:tcPr>
            <w:tcW w:w="3192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</w:t>
            </w:r>
          </w:p>
        </w:tc>
        <w:tc>
          <w:tcPr>
            <w:tcW w:w="2926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</w:tr>
      <w:tr w:rsidR="008613A4" w:rsidRPr="00C65511" w:rsidTr="00C65511">
        <w:tc>
          <w:tcPr>
            <w:tcW w:w="3288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Åsmund Nilsen</w:t>
            </w:r>
          </w:p>
        </w:tc>
        <w:tc>
          <w:tcPr>
            <w:tcW w:w="3192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</w:t>
            </w:r>
          </w:p>
        </w:tc>
        <w:tc>
          <w:tcPr>
            <w:tcW w:w="2926" w:type="dxa"/>
            <w:shd w:val="clear" w:color="auto" w:fill="auto"/>
          </w:tcPr>
          <w:p w:rsidR="008613A4" w:rsidRDefault="00861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</w:tr>
    </w:tbl>
    <w:p w:rsidR="008613A4" w:rsidRPr="009C5B8F" w:rsidRDefault="008613A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288"/>
        <w:gridCol w:w="3192"/>
        <w:gridCol w:w="2926"/>
      </w:tblGrid>
      <w:tr w:rsidR="008613A4" w:rsidRPr="00C65511" w:rsidTr="00C65511">
        <w:tc>
          <w:tcPr>
            <w:tcW w:w="9406" w:type="dxa"/>
            <w:gridSpan w:val="3"/>
            <w:shd w:val="clear" w:color="auto" w:fill="auto"/>
          </w:tcPr>
          <w:p w:rsidR="008613A4" w:rsidRPr="00C65511" w:rsidRDefault="008613A4" w:rsidP="00C65511">
            <w:pPr>
              <w:spacing w:before="60" w:after="60"/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  <w:b/>
              </w:rPr>
              <w:t>Følgende medlemmer hadde meldt forfall</w:t>
            </w:r>
            <w:r w:rsidRPr="00C65511">
              <w:rPr>
                <w:rFonts w:ascii="Arial" w:hAnsi="Arial" w:cs="Arial"/>
              </w:rPr>
              <w:t>:</w:t>
            </w:r>
          </w:p>
        </w:tc>
      </w:tr>
      <w:tr w:rsidR="008613A4" w:rsidRPr="00C65511" w:rsidTr="00C65511"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Navn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Funksjon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Representerer</w:t>
            </w:r>
          </w:p>
        </w:tc>
      </w:tr>
      <w:tr w:rsidR="008613A4" w:rsidRPr="00C65511" w:rsidTr="00C65511"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bookmarkStart w:id="6" w:name="FrammøteFasteIkkeMøtt"/>
            <w:bookmarkEnd w:id="6"/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</w:p>
        </w:tc>
      </w:tr>
    </w:tbl>
    <w:p w:rsidR="008613A4" w:rsidRPr="009C5B8F" w:rsidRDefault="008613A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62"/>
        <w:gridCol w:w="3022"/>
        <w:gridCol w:w="3022"/>
      </w:tblGrid>
      <w:tr w:rsidR="008613A4" w:rsidRPr="00C65511" w:rsidTr="00C65511">
        <w:tc>
          <w:tcPr>
            <w:tcW w:w="9406" w:type="dxa"/>
            <w:gridSpan w:val="3"/>
            <w:shd w:val="clear" w:color="auto" w:fill="auto"/>
          </w:tcPr>
          <w:p w:rsidR="008613A4" w:rsidRPr="00C65511" w:rsidRDefault="008613A4" w:rsidP="00C65511">
            <w:pPr>
              <w:spacing w:before="60" w:after="60"/>
              <w:rPr>
                <w:rFonts w:ascii="Arial" w:hAnsi="Arial" w:cs="Arial"/>
                <w:b/>
              </w:rPr>
            </w:pPr>
            <w:r w:rsidRPr="00C65511">
              <w:rPr>
                <w:rFonts w:ascii="Arial" w:hAnsi="Arial" w:cs="Arial"/>
                <w:b/>
              </w:rPr>
              <w:t>Følgende varamedlemmer møtte:</w:t>
            </w:r>
          </w:p>
        </w:tc>
      </w:tr>
      <w:tr w:rsidR="008613A4" w:rsidRPr="00C65511" w:rsidTr="00C65511"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Navn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Møtte for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Representerer</w:t>
            </w:r>
          </w:p>
        </w:tc>
      </w:tr>
      <w:tr w:rsidR="008613A4" w:rsidRPr="00C65511" w:rsidTr="00C65511"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bookmarkStart w:id="7" w:name="FrammøteVara"/>
            <w:bookmarkEnd w:id="7"/>
            <w:r>
              <w:rPr>
                <w:rFonts w:ascii="Arial" w:hAnsi="Arial" w:cs="Arial"/>
              </w:rPr>
              <w:t>Linda Garstad, sak 40 og 41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Floa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</w:p>
        </w:tc>
      </w:tr>
      <w:tr w:rsidR="008613A4" w:rsidRPr="00C65511" w:rsidTr="00C65511">
        <w:tc>
          <w:tcPr>
            <w:tcW w:w="3362" w:type="dxa"/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auto"/>
          </w:tcPr>
          <w:p w:rsidR="008613A4" w:rsidRPr="00C65511" w:rsidRDefault="008613A4" w:rsidP="00D3014F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tblpX="108" w:tblpY="67"/>
        <w:tblW w:w="0" w:type="auto"/>
        <w:tblLook w:val="00A0" w:firstRow="1" w:lastRow="0" w:firstColumn="1" w:lastColumn="0" w:noHBand="0" w:noVBand="0"/>
      </w:tblPr>
      <w:tblGrid>
        <w:gridCol w:w="3369"/>
        <w:gridCol w:w="6095"/>
      </w:tblGrid>
      <w:tr w:rsidR="008613A4" w:rsidRPr="00C65511" w:rsidTr="00040D26">
        <w:tc>
          <w:tcPr>
            <w:tcW w:w="9464" w:type="dxa"/>
            <w:gridSpan w:val="2"/>
            <w:shd w:val="clear" w:color="auto" w:fill="auto"/>
          </w:tcPr>
          <w:p w:rsidR="008613A4" w:rsidRPr="00C65511" w:rsidRDefault="008613A4" w:rsidP="00355375">
            <w:pPr>
              <w:spacing w:before="60" w:after="60"/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  <w:b/>
              </w:rPr>
              <w:t>Fra administrasjonen møtte</w:t>
            </w:r>
            <w:r w:rsidRPr="00C65511">
              <w:rPr>
                <w:rFonts w:ascii="Arial" w:hAnsi="Arial" w:cs="Arial"/>
              </w:rPr>
              <w:t>:</w:t>
            </w:r>
          </w:p>
        </w:tc>
      </w:tr>
      <w:tr w:rsidR="008613A4" w:rsidRPr="00C65511" w:rsidTr="00040D26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 w:rsidP="00355375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Navn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8613A4" w:rsidRPr="00C65511" w:rsidRDefault="008613A4" w:rsidP="00355375">
            <w:pPr>
              <w:rPr>
                <w:rFonts w:ascii="Arial" w:hAnsi="Arial" w:cs="Arial"/>
              </w:rPr>
            </w:pPr>
            <w:r w:rsidRPr="00C65511">
              <w:rPr>
                <w:rFonts w:ascii="Arial" w:hAnsi="Arial" w:cs="Arial"/>
              </w:rPr>
              <w:t>Stilling</w:t>
            </w:r>
          </w:p>
        </w:tc>
      </w:tr>
      <w:tr w:rsidR="008613A4" w:rsidRPr="00C65511" w:rsidTr="00040D26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8613A4" w:rsidRDefault="008613A4" w:rsidP="00355375">
            <w:pPr>
              <w:rPr>
                <w:rFonts w:ascii="Arial" w:hAnsi="Arial" w:cs="Arial"/>
              </w:rPr>
            </w:pPr>
            <w:bookmarkStart w:id="8" w:name="FrammøteAndre"/>
            <w:bookmarkEnd w:id="8"/>
            <w:r>
              <w:rPr>
                <w:rFonts w:ascii="Arial" w:hAnsi="Arial" w:cs="Arial"/>
              </w:rPr>
              <w:t>Solveig Slyngstad</w:t>
            </w:r>
          </w:p>
          <w:p w:rsidR="008613A4" w:rsidRPr="00C65511" w:rsidRDefault="008613A4" w:rsidP="00355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Kirsti Hoff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8613A4" w:rsidRDefault="008613A4" w:rsidP="00355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Rådmann</w:t>
            </w:r>
          </w:p>
          <w:p w:rsidR="008613A4" w:rsidRPr="00C65511" w:rsidRDefault="008613A4" w:rsidP="00355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Personalkonsulent</w:t>
            </w:r>
          </w:p>
        </w:tc>
      </w:tr>
    </w:tbl>
    <w:p w:rsidR="008613A4" w:rsidRPr="009C5B8F" w:rsidRDefault="008613A4">
      <w:pPr>
        <w:rPr>
          <w:rFonts w:ascii="Arial" w:hAnsi="Arial" w:cs="Arial"/>
        </w:rPr>
      </w:pPr>
    </w:p>
    <w:tbl>
      <w:tblPr>
        <w:tblW w:w="9438" w:type="dxa"/>
        <w:tblInd w:w="108" w:type="dxa"/>
        <w:tblLook w:val="01E0" w:firstRow="1" w:lastRow="1" w:firstColumn="1" w:lastColumn="1" w:noHBand="0" w:noVBand="0"/>
      </w:tblPr>
      <w:tblGrid>
        <w:gridCol w:w="9438"/>
      </w:tblGrid>
      <w:tr w:rsidR="008613A4" w:rsidRPr="00C65511" w:rsidTr="00C65511">
        <w:trPr>
          <w:trHeight w:val="387"/>
        </w:trPr>
        <w:tc>
          <w:tcPr>
            <w:tcW w:w="9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3A4" w:rsidRDefault="008613A4" w:rsidP="00964D4E">
            <w:pPr>
              <w:rPr>
                <w:rFonts w:ascii="Arial" w:hAnsi="Arial" w:cs="Arial"/>
                <w:b/>
              </w:rPr>
            </w:pPr>
            <w:r w:rsidRPr="00C65511">
              <w:rPr>
                <w:rFonts w:ascii="Arial" w:hAnsi="Arial" w:cs="Arial"/>
                <w:b/>
              </w:rPr>
              <w:t>Merknader</w:t>
            </w:r>
          </w:p>
          <w:p w:rsidR="008613A4" w:rsidRPr="008E4ECB" w:rsidRDefault="008613A4" w:rsidP="00964D4E">
            <w:pPr>
              <w:rPr>
                <w:rFonts w:ascii="Arial" w:hAnsi="Arial" w:cs="Arial"/>
              </w:rPr>
            </w:pPr>
            <w:r w:rsidRPr="004006D0">
              <w:rPr>
                <w:rFonts w:ascii="Arial" w:hAnsi="Arial" w:cs="Arial"/>
                <w:highlight w:val="yellow"/>
              </w:rPr>
              <w:t>...</w:t>
            </w:r>
            <w:r>
              <w:rPr>
                <w:rFonts w:ascii="Arial" w:hAnsi="Arial" w:cs="Arial"/>
              </w:rPr>
              <w:t xml:space="preserve"> ble valgt til å underskrive protokoll i tillegg til møteleder.</w:t>
            </w:r>
          </w:p>
        </w:tc>
      </w:tr>
    </w:tbl>
    <w:p w:rsidR="008613A4" w:rsidRPr="009C5B8F" w:rsidRDefault="008613A4" w:rsidP="00D3014F">
      <w:pPr>
        <w:rPr>
          <w:rFonts w:ascii="Arial" w:hAnsi="Arial" w:cs="Arial"/>
          <w:b/>
        </w:rPr>
      </w:pPr>
      <w:r w:rsidRPr="009C5B8F">
        <w:rPr>
          <w:rFonts w:ascii="Arial" w:hAnsi="Arial" w:cs="Arial"/>
          <w:b/>
        </w:rPr>
        <w:t>Underskrift:</w:t>
      </w:r>
    </w:p>
    <w:p w:rsidR="008613A4" w:rsidRPr="009C5B8F" w:rsidRDefault="008613A4" w:rsidP="00D3014F">
      <w:pPr>
        <w:rPr>
          <w:rFonts w:ascii="Arial" w:hAnsi="Arial" w:cs="Arial"/>
          <w:sz w:val="22"/>
          <w:szCs w:val="22"/>
        </w:rPr>
      </w:pPr>
      <w:r w:rsidRPr="009C5B8F">
        <w:rPr>
          <w:rFonts w:ascii="Arial" w:hAnsi="Arial" w:cs="Arial"/>
          <w:sz w:val="22"/>
          <w:szCs w:val="22"/>
        </w:rPr>
        <w:t>Vi bekrefter med underskriftene våre at det som er ført på de sidene vi har signert i møteboka, er i samsvar med det som ble vedtatt på møtet.</w:t>
      </w:r>
    </w:p>
    <w:p w:rsidR="008613A4" w:rsidRDefault="008613A4" w:rsidP="00D3014F">
      <w:pPr>
        <w:rPr>
          <w:rFonts w:ascii="Arial" w:hAnsi="Arial" w:cs="Arial"/>
        </w:rPr>
      </w:pPr>
    </w:p>
    <w:p w:rsidR="008613A4" w:rsidRDefault="008613A4" w:rsidP="00D3014F">
      <w:pPr>
        <w:rPr>
          <w:rFonts w:ascii="Arial" w:hAnsi="Arial" w:cs="Arial"/>
          <w:sz w:val="22"/>
          <w:szCs w:val="22"/>
        </w:rPr>
      </w:pPr>
      <w:r w:rsidRPr="009940AB">
        <w:rPr>
          <w:rFonts w:ascii="Arial" w:hAnsi="Arial" w:cs="Arial"/>
          <w:sz w:val="22"/>
          <w:szCs w:val="22"/>
        </w:rPr>
        <w:t xml:space="preserve">Leka, </w:t>
      </w:r>
      <w:r>
        <w:rPr>
          <w:rFonts w:ascii="Arial" w:hAnsi="Arial" w:cs="Arial"/>
          <w:sz w:val="22"/>
          <w:szCs w:val="22"/>
        </w:rPr>
        <w:t>________</w:t>
      </w:r>
    </w:p>
    <w:p w:rsidR="008613A4" w:rsidRPr="009940AB" w:rsidRDefault="008613A4" w:rsidP="00D3014F">
      <w:pPr>
        <w:rPr>
          <w:rFonts w:ascii="Arial" w:hAnsi="Arial" w:cs="Arial"/>
          <w:sz w:val="22"/>
          <w:szCs w:val="22"/>
        </w:rPr>
      </w:pPr>
    </w:p>
    <w:p w:rsidR="008613A4" w:rsidRPr="009C5B8F" w:rsidRDefault="008613A4" w:rsidP="00D3014F">
      <w:pPr>
        <w:rPr>
          <w:rFonts w:ascii="Arial" w:hAnsi="Arial" w:cs="Arial"/>
        </w:rPr>
      </w:pPr>
    </w:p>
    <w:p w:rsidR="008613A4" w:rsidRPr="009C5B8F" w:rsidRDefault="008613A4" w:rsidP="00040D26">
      <w:pPr>
        <w:tabs>
          <w:tab w:val="left" w:pos="3060"/>
        </w:tabs>
        <w:rPr>
          <w:rFonts w:ascii="Arial" w:hAnsi="Arial" w:cs="Arial"/>
        </w:rPr>
      </w:pPr>
      <w:r w:rsidRPr="009C5B8F">
        <w:rPr>
          <w:rFonts w:ascii="Arial" w:hAnsi="Arial" w:cs="Arial"/>
        </w:rPr>
        <w:t>______________________</w:t>
      </w:r>
      <w:r w:rsidRPr="009C5B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5B8F">
        <w:rPr>
          <w:rFonts w:ascii="Arial" w:hAnsi="Arial" w:cs="Arial"/>
        </w:rPr>
        <w:t>______________________</w:t>
      </w:r>
      <w:r w:rsidRPr="009C5B8F">
        <w:rPr>
          <w:rFonts w:ascii="Arial" w:hAnsi="Arial" w:cs="Arial"/>
        </w:rPr>
        <w:tab/>
      </w:r>
    </w:p>
    <w:p w:rsidR="008613A4" w:rsidRPr="009C5B8F" w:rsidRDefault="008613A4" w:rsidP="004006D0">
      <w:pPr>
        <w:rPr>
          <w:rFonts w:ascii="Arial" w:hAnsi="Arial" w:cs="Arial"/>
        </w:rPr>
      </w:pPr>
      <w:r>
        <w:rPr>
          <w:rFonts w:ascii="Arial" w:hAnsi="Arial" w:cs="Arial"/>
        </w:rPr>
        <w:t>Per Helge Johansen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06D0">
        <w:rPr>
          <w:rFonts w:ascii="Arial" w:hAnsi="Arial" w:cs="Arial"/>
          <w:highlight w:val="yellow"/>
        </w:rPr>
        <w:t>...</w:t>
      </w:r>
    </w:p>
    <w:p w:rsidR="008613A4" w:rsidRPr="009C5B8F" w:rsidRDefault="008613A4" w:rsidP="003510C3">
      <w:pPr>
        <w:tabs>
          <w:tab w:val="left" w:pos="3060"/>
          <w:tab w:val="left" w:pos="6120"/>
        </w:tabs>
        <w:rPr>
          <w:rFonts w:ascii="Arial" w:hAnsi="Arial" w:cs="Arial"/>
        </w:rPr>
      </w:pPr>
    </w:p>
    <w:p w:rsidR="008613A4" w:rsidRPr="00D80846" w:rsidRDefault="008613A4" w:rsidP="00502C4A">
      <w:pPr>
        <w:pStyle w:val="Overskrift2"/>
        <w:rPr>
          <w:rFonts w:ascii="Arial" w:hAnsi="Arial"/>
        </w:rPr>
      </w:pPr>
      <w:r w:rsidRPr="00D80846">
        <w:rPr>
          <w:rFonts w:ascii="Arial" w:hAnsi="Arial"/>
        </w:rPr>
        <w:t>Saksliste</w:t>
      </w:r>
    </w:p>
    <w:tbl>
      <w:tblPr>
        <w:tblStyle w:val="Tabellrutenett"/>
        <w:tblW w:w="9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5734"/>
        <w:gridCol w:w="1070"/>
        <w:gridCol w:w="1358"/>
      </w:tblGrid>
      <w:tr w:rsidR="008613A4" w:rsidRPr="00D80846" w:rsidTr="00AE47FF">
        <w:tc>
          <w:tcPr>
            <w:tcW w:w="1242" w:type="dxa"/>
            <w:tcBorders>
              <w:bottom w:val="single" w:sz="4" w:space="0" w:color="auto"/>
            </w:tcBorders>
          </w:tcPr>
          <w:p w:rsidR="008613A4" w:rsidRPr="00D80846" w:rsidRDefault="008613A4" w:rsidP="00122542">
            <w:pPr>
              <w:spacing w:before="60" w:after="60"/>
              <w:rPr>
                <w:rFonts w:ascii="Arial" w:hAnsi="Arial" w:cs="Arial"/>
                <w:b/>
              </w:rPr>
            </w:pPr>
            <w:r w:rsidRPr="00D80846">
              <w:rPr>
                <w:rFonts w:ascii="Arial" w:hAnsi="Arial" w:cs="Arial"/>
                <w:b/>
              </w:rPr>
              <w:t>Utvalgs-</w:t>
            </w:r>
          </w:p>
          <w:p w:rsidR="008613A4" w:rsidRPr="00D80846" w:rsidRDefault="008613A4" w:rsidP="0012254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D80846">
              <w:rPr>
                <w:rFonts w:ascii="Arial" w:hAnsi="Arial" w:cs="Arial"/>
                <w:b/>
              </w:rPr>
              <w:t>saksnr</w:t>
            </w:r>
            <w:proofErr w:type="spellEnd"/>
          </w:p>
        </w:tc>
        <w:tc>
          <w:tcPr>
            <w:tcW w:w="5734" w:type="dxa"/>
            <w:tcBorders>
              <w:bottom w:val="single" w:sz="4" w:space="0" w:color="auto"/>
            </w:tcBorders>
          </w:tcPr>
          <w:p w:rsidR="008613A4" w:rsidRPr="00D80846" w:rsidRDefault="008613A4" w:rsidP="00122542">
            <w:pPr>
              <w:spacing w:before="60" w:after="60"/>
              <w:rPr>
                <w:rFonts w:ascii="Arial" w:hAnsi="Arial" w:cs="Arial"/>
                <w:b/>
              </w:rPr>
            </w:pPr>
            <w:r w:rsidRPr="00D80846">
              <w:rPr>
                <w:rFonts w:ascii="Arial" w:hAnsi="Arial" w:cs="Arial"/>
                <w:b/>
              </w:rPr>
              <w:t>Innhold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80846">
              <w:rPr>
                <w:rFonts w:ascii="Arial" w:hAnsi="Arial" w:cs="Arial"/>
                <w:b/>
              </w:rPr>
              <w:t>Lukket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80846">
              <w:rPr>
                <w:rFonts w:ascii="Arial" w:hAnsi="Arial" w:cs="Arial"/>
                <w:b/>
              </w:rPr>
              <w:t>Arkiv-</w:t>
            </w:r>
          </w:p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80846">
              <w:rPr>
                <w:rFonts w:ascii="Arial" w:hAnsi="Arial" w:cs="Arial"/>
                <w:b/>
              </w:rPr>
              <w:t>saksnr</w:t>
            </w:r>
            <w:proofErr w:type="spellEnd"/>
          </w:p>
        </w:tc>
      </w:tr>
      <w:tr w:rsidR="008613A4" w:rsidRPr="00D80846" w:rsidTr="00AE47FF">
        <w:tc>
          <w:tcPr>
            <w:tcW w:w="1242" w:type="dxa"/>
            <w:tcBorders>
              <w:top w:val="single" w:sz="4" w:space="0" w:color="auto"/>
            </w:tcBorders>
          </w:tcPr>
          <w:p w:rsidR="008613A4" w:rsidRPr="00D80846" w:rsidRDefault="008613A4" w:rsidP="00122542">
            <w:pPr>
              <w:spacing w:before="60" w:after="60"/>
              <w:rPr>
                <w:rFonts w:ascii="Arial" w:hAnsi="Arial" w:cs="Arial"/>
              </w:rPr>
            </w:pPr>
            <w:bookmarkStart w:id="9" w:name="Saksliste"/>
            <w:bookmarkStart w:id="10" w:name="OffentligSaksliste"/>
            <w:bookmarkEnd w:id="9"/>
            <w:bookmarkEnd w:id="10"/>
            <w:r>
              <w:rPr>
                <w:rFonts w:ascii="Arial" w:hAnsi="Arial" w:cs="Arial"/>
              </w:rPr>
              <w:lastRenderedPageBreak/>
              <w:t>PS 40/17</w:t>
            </w:r>
          </w:p>
        </w:tc>
        <w:tc>
          <w:tcPr>
            <w:tcW w:w="5734" w:type="dxa"/>
            <w:tcBorders>
              <w:top w:val="single" w:sz="4" w:space="0" w:color="auto"/>
            </w:tcBorders>
          </w:tcPr>
          <w:p w:rsidR="008613A4" w:rsidRPr="00D80846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Gnr 9 bnr 2 Jordlovsbehandling - omdisponering og fradeling av tomt til boligformål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2016/185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Pr="00D80846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41/17</w:t>
            </w:r>
          </w:p>
        </w:tc>
        <w:tc>
          <w:tcPr>
            <w:tcW w:w="5734" w:type="dxa"/>
          </w:tcPr>
          <w:p w:rsidR="008613A4" w:rsidRPr="00D80846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Jordlovsbehandling - fradeling av tomt til fritidsformål fra </w:t>
            </w:r>
            <w:proofErr w:type="spellStart"/>
            <w:r>
              <w:rPr>
                <w:rFonts w:ascii="Arial" w:hAnsi="Arial" w:cs="Arial"/>
              </w:rPr>
              <w:t>gbnr</w:t>
            </w:r>
            <w:proofErr w:type="spellEnd"/>
            <w:r>
              <w:rPr>
                <w:rFonts w:ascii="Arial" w:hAnsi="Arial" w:cs="Arial"/>
              </w:rPr>
              <w:t xml:space="preserve"> 6/13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2017/136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42/17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Fradeling av parsell til fritidsbolig, gnr 9 bnr 2, eier Anders Larsen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2016/185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43/17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Fradeling av tomt til fritidsbolig, gnr 6 bnr 13, Signy </w:t>
            </w:r>
            <w:proofErr w:type="spellStart"/>
            <w:r>
              <w:rPr>
                <w:rFonts w:ascii="Arial" w:hAnsi="Arial" w:cs="Arial"/>
              </w:rPr>
              <w:t>Wågheim</w:t>
            </w:r>
            <w:proofErr w:type="spellEnd"/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2017/136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44/17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Søknad på støtte gjennom kommunens næringsfond - Leka Båtforening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2017/7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45/17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Behandling av klage fra Bjørøya As vedrørende </w:t>
            </w:r>
            <w:proofErr w:type="spellStart"/>
            <w:r>
              <w:rPr>
                <w:rFonts w:ascii="Arial" w:hAnsi="Arial" w:cs="Arial"/>
              </w:rPr>
              <w:t>loalitet</w:t>
            </w:r>
            <w:proofErr w:type="spellEnd"/>
            <w:r>
              <w:rPr>
                <w:rFonts w:ascii="Arial" w:hAnsi="Arial" w:cs="Arial"/>
              </w:rPr>
              <w:t xml:space="preserve"> Kleppe i Horta.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2013/418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46/17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 forskrift om rett til opphold i sykehjem eller tilsvarende bolig særskilt tilrettelagt for heldøgns tjenester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2017/142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47/17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Oppnevning av aksjonskomite TV-aksjonen 2017 - tilskudd til aksjonen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2017/121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48/17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Oppretting av stillingshjemmel for egen drift av skolelunsj fra skoleåret 2017/2018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2017/154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49/17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Satser omsorgslønn 2017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2016/284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50/17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Økonomimelding 1. tertial 2017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2017/122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51/17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Finansrapport pr. 30.4.2017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2017/152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52/17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Årsmelding 2016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2017/59</w:t>
            </w:r>
          </w:p>
        </w:tc>
      </w:tr>
      <w:tr w:rsidR="008613A4" w:rsidRPr="00D80846" w:rsidTr="00AE47FF">
        <w:tc>
          <w:tcPr>
            <w:tcW w:w="1242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53/17</w:t>
            </w:r>
          </w:p>
        </w:tc>
        <w:tc>
          <w:tcPr>
            <w:tcW w:w="5734" w:type="dxa"/>
          </w:tcPr>
          <w:p w:rsidR="008613A4" w:rsidRDefault="008613A4" w:rsidP="001225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Regnskap 2016</w:t>
            </w:r>
          </w:p>
        </w:tc>
        <w:tc>
          <w:tcPr>
            <w:tcW w:w="1070" w:type="dxa"/>
          </w:tcPr>
          <w:p w:rsidR="008613A4" w:rsidRPr="00D80846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613A4" w:rsidRDefault="008613A4" w:rsidP="00F83E7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2016/300</w:t>
            </w:r>
          </w:p>
        </w:tc>
      </w:tr>
    </w:tbl>
    <w:p w:rsidR="008613A4" w:rsidRPr="00D80846" w:rsidRDefault="008613A4" w:rsidP="0018378F">
      <w:pPr>
        <w:rPr>
          <w:rFonts w:ascii="Arial" w:hAnsi="Arial" w:cs="Arial"/>
        </w:rPr>
      </w:pPr>
    </w:p>
    <w:p w:rsidR="008613A4" w:rsidRDefault="008613A4" w:rsidP="0018378F">
      <w:pPr>
        <w:rPr>
          <w:rFonts w:ascii="Arial" w:hAnsi="Arial" w:cs="Arial"/>
        </w:rPr>
      </w:pPr>
    </w:p>
    <w:p w:rsidR="008613A4" w:rsidRPr="00CC4241" w:rsidRDefault="008613A4" w:rsidP="00CC4241">
      <w:pPr>
        <w:rPr>
          <w:rFonts w:ascii="Arial" w:hAnsi="Arial" w:cs="Arial"/>
        </w:rPr>
      </w:pPr>
    </w:p>
    <w:p w:rsidR="008613A4" w:rsidRDefault="008613A4" w:rsidP="00CC4241">
      <w:pPr>
        <w:rPr>
          <w:rFonts w:ascii="Arial" w:hAnsi="Arial" w:cs="Arial"/>
        </w:rPr>
      </w:pPr>
    </w:p>
    <w:p w:rsidR="008613A4" w:rsidRDefault="008613A4" w:rsidP="00CC4241">
      <w:pPr>
        <w:rPr>
          <w:rFonts w:ascii="Arial" w:hAnsi="Arial" w:cs="Arial"/>
        </w:rPr>
      </w:pPr>
      <w:r>
        <w:rPr>
          <w:rFonts w:ascii="Arial" w:hAnsi="Arial" w:cs="Arial"/>
        </w:rPr>
        <w:t>Orientering:</w:t>
      </w:r>
    </w:p>
    <w:p w:rsidR="008613A4" w:rsidRPr="00CC4241" w:rsidRDefault="008613A4" w:rsidP="00CC4241">
      <w:pPr>
        <w:rPr>
          <w:rFonts w:ascii="Arial" w:hAnsi="Arial" w:cs="Arial"/>
        </w:rPr>
      </w:pPr>
      <w:r>
        <w:rPr>
          <w:rFonts w:ascii="Arial" w:hAnsi="Arial" w:cs="Arial"/>
        </w:rPr>
        <w:t>Årsrapport spesialundervisning skoleåret 2016/2017 ved rektor.</w:t>
      </w:r>
    </w:p>
    <w:p w:rsidR="00DE5683" w:rsidRDefault="00DE5683">
      <w:pPr>
        <w:rPr>
          <w:rFonts w:ascii="Arial" w:hAnsi="Arial" w:cs="Arial"/>
          <w:b/>
          <w:bCs/>
          <w:kern w:val="32"/>
          <w:szCs w:val="28"/>
        </w:rPr>
      </w:pPr>
      <w:r>
        <w:rPr>
          <w:rFonts w:ascii="Arial" w:hAnsi="Arial"/>
        </w:rPr>
        <w:br w:type="page"/>
      </w:r>
      <w:bookmarkStart w:id="11" w:name="_GoBack"/>
      <w:bookmarkEnd w:id="11"/>
    </w:p>
    <w:p w:rsidR="003510C3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lastRenderedPageBreak/>
        <w:t>PS 40/17 Gnr 9 bnr 2 Jordlovsbehandling - omdisponering og fradeling av tomt til</w:t>
      </w:r>
      <w:r>
        <w:t xml:space="preserve"> </w:t>
      </w:r>
      <w:r w:rsidRPr="00DE5683">
        <w:rPr>
          <w:rFonts w:ascii="Arial" w:hAnsi="Arial"/>
        </w:rPr>
        <w:t>boligformål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  <w:r>
        <w:rPr>
          <w:rFonts w:ascii="Arial" w:hAnsi="Arial" w:cs="Arial"/>
        </w:rPr>
        <w:tab/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>Vedtak</w:t>
      </w:r>
    </w:p>
    <w:p w:rsidR="008613A4" w:rsidRPr="00CC0FC0" w:rsidRDefault="008613A4" w:rsidP="00723DB4">
      <w:pPr>
        <w:rPr>
          <w:rFonts w:ascii="Arial" w:hAnsi="Arial" w:cs="Arial"/>
        </w:rPr>
      </w:pPr>
      <w:bookmarkStart w:id="12" w:name="Innstilling"/>
      <w:bookmarkEnd w:id="12"/>
      <w:r w:rsidRPr="00CC0FC0">
        <w:rPr>
          <w:rFonts w:ascii="Arial" w:hAnsi="Arial" w:cs="Arial"/>
        </w:rPr>
        <w:t>Med hjemmel i jordloven</w:t>
      </w:r>
      <w:proofErr w:type="gramStart"/>
      <w:r w:rsidRPr="00CC0FC0">
        <w:rPr>
          <w:rFonts w:ascii="Arial" w:hAnsi="Arial" w:cs="Arial"/>
        </w:rPr>
        <w:t xml:space="preserve"> §9</w:t>
      </w:r>
      <w:proofErr w:type="gramEnd"/>
      <w:r w:rsidRPr="00CC0FC0">
        <w:rPr>
          <w:rFonts w:ascii="Arial" w:hAnsi="Arial" w:cs="Arial"/>
        </w:rPr>
        <w:t xml:space="preserve"> og §12 godkjennes </w:t>
      </w:r>
      <w:r>
        <w:rPr>
          <w:rFonts w:ascii="Arial" w:hAnsi="Arial" w:cs="Arial"/>
        </w:rPr>
        <w:t xml:space="preserve">omsøkte </w:t>
      </w:r>
      <w:r w:rsidRPr="00CC0FC0">
        <w:rPr>
          <w:rFonts w:ascii="Arial" w:hAnsi="Arial" w:cs="Arial"/>
        </w:rPr>
        <w:t xml:space="preserve">omdisponering og fradeling av 1 da til boligformål på eiendommen gnr </w:t>
      </w:r>
      <w:r>
        <w:rPr>
          <w:rFonts w:ascii="Arial" w:hAnsi="Arial" w:cs="Arial"/>
        </w:rPr>
        <w:t>9</w:t>
      </w:r>
      <w:r w:rsidRPr="00CC0FC0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Pr="00CC0FC0">
        <w:rPr>
          <w:rFonts w:ascii="Arial" w:hAnsi="Arial" w:cs="Arial"/>
        </w:rPr>
        <w:t xml:space="preserve">. Det er av samfunnsmessig stor betydning for Leka kommune å legge til rette for bosetting. </w:t>
      </w:r>
      <w:r>
        <w:rPr>
          <w:rFonts w:ascii="Arial" w:hAnsi="Arial" w:cs="Arial"/>
        </w:rPr>
        <w:t xml:space="preserve">Løsningen gir en </w:t>
      </w:r>
      <w:r w:rsidRPr="00CC0FC0">
        <w:rPr>
          <w:rFonts w:ascii="Arial" w:hAnsi="Arial" w:cs="Arial"/>
        </w:rPr>
        <w:t xml:space="preserve">fortetting i forhold til eksisterende </w:t>
      </w:r>
      <w:r>
        <w:rPr>
          <w:rFonts w:ascii="Arial" w:hAnsi="Arial" w:cs="Arial"/>
        </w:rPr>
        <w:t xml:space="preserve">fritidsbolig og </w:t>
      </w:r>
      <w:r w:rsidRPr="00CC0FC0">
        <w:rPr>
          <w:rFonts w:ascii="Arial" w:hAnsi="Arial" w:cs="Arial"/>
        </w:rPr>
        <w:t>infrastruktur</w:t>
      </w:r>
      <w:r>
        <w:rPr>
          <w:rFonts w:ascii="Arial" w:hAnsi="Arial" w:cs="Arial"/>
        </w:rPr>
        <w:t xml:space="preserve">. </w:t>
      </w:r>
    </w:p>
    <w:p w:rsidR="008613A4" w:rsidRPr="00CC0FC0" w:rsidRDefault="008613A4" w:rsidP="00723DB4">
      <w:pPr>
        <w:rPr>
          <w:rFonts w:ascii="Arial" w:hAnsi="Arial" w:cs="Arial"/>
        </w:rPr>
      </w:pPr>
    </w:p>
    <w:p w:rsidR="008613A4" w:rsidRPr="00CC0FC0" w:rsidRDefault="008613A4" w:rsidP="00723DB4">
      <w:pPr>
        <w:rPr>
          <w:rFonts w:ascii="Arial" w:hAnsi="Arial" w:cs="Arial"/>
        </w:rPr>
      </w:pPr>
      <w:r w:rsidRPr="00CC0FC0">
        <w:rPr>
          <w:rFonts w:ascii="Arial" w:hAnsi="Arial" w:cs="Arial"/>
        </w:rPr>
        <w:t xml:space="preserve">Dersom arbeid for å nytte jorda til det aktuelle formålet ikke er igangsatt innen tre år og deling ikke er rekvirert innen tre år etter vedtaket, faller dispensasjon </w:t>
      </w:r>
      <w:r>
        <w:rPr>
          <w:rFonts w:ascii="Arial" w:hAnsi="Arial" w:cs="Arial"/>
        </w:rPr>
        <w:t xml:space="preserve">til omdisponering </w:t>
      </w:r>
      <w:r w:rsidRPr="00CC0FC0">
        <w:rPr>
          <w:rFonts w:ascii="Arial" w:hAnsi="Arial" w:cs="Arial"/>
        </w:rPr>
        <w:t xml:space="preserve">og samtykke </w:t>
      </w:r>
      <w:r>
        <w:rPr>
          <w:rFonts w:ascii="Arial" w:hAnsi="Arial" w:cs="Arial"/>
        </w:rPr>
        <w:t xml:space="preserve">til deling </w:t>
      </w:r>
      <w:r w:rsidRPr="00CC0FC0">
        <w:rPr>
          <w:rFonts w:ascii="Arial" w:hAnsi="Arial" w:cs="Arial"/>
        </w:rPr>
        <w:t>bort (</w:t>
      </w:r>
      <w:proofErr w:type="spellStart"/>
      <w:r w:rsidRPr="00CC0FC0">
        <w:rPr>
          <w:rFonts w:ascii="Arial" w:hAnsi="Arial" w:cs="Arial"/>
        </w:rPr>
        <w:t>jfr</w:t>
      </w:r>
      <w:proofErr w:type="spellEnd"/>
      <w:r w:rsidRPr="00CC0FC0">
        <w:rPr>
          <w:rFonts w:ascii="Arial" w:hAnsi="Arial" w:cs="Arial"/>
        </w:rPr>
        <w:t xml:space="preserve"> jordloven</w:t>
      </w:r>
      <w:proofErr w:type="gramStart"/>
      <w:r w:rsidRPr="00CC0FC0">
        <w:rPr>
          <w:rFonts w:ascii="Arial" w:hAnsi="Arial" w:cs="Arial"/>
        </w:rPr>
        <w:t xml:space="preserve"> §9</w:t>
      </w:r>
      <w:proofErr w:type="gramEnd"/>
      <w:r w:rsidRPr="00CC0FC0">
        <w:rPr>
          <w:rFonts w:ascii="Arial" w:hAnsi="Arial" w:cs="Arial"/>
        </w:rPr>
        <w:t xml:space="preserve"> og §12). </w:t>
      </w:r>
    </w:p>
    <w:p w:rsidR="008613A4" w:rsidRPr="00CC0FC0" w:rsidRDefault="008613A4" w:rsidP="00723DB4">
      <w:pPr>
        <w:rPr>
          <w:rFonts w:ascii="Arial" w:hAnsi="Arial" w:cs="Arial"/>
        </w:rPr>
      </w:pPr>
    </w:p>
    <w:p w:rsidR="008613A4" w:rsidRPr="00D6620E" w:rsidRDefault="008613A4" w:rsidP="00723DB4">
      <w:pPr>
        <w:rPr>
          <w:rFonts w:ascii="Arial" w:hAnsi="Arial" w:cs="Arial"/>
        </w:rPr>
      </w:pPr>
      <w:r w:rsidRPr="00CC0FC0">
        <w:rPr>
          <w:rFonts w:ascii="Arial" w:hAnsi="Arial" w:cs="Arial"/>
        </w:rPr>
        <w:t xml:space="preserve">Vedtaket er gjort i </w:t>
      </w:r>
      <w:proofErr w:type="spellStart"/>
      <w:r w:rsidRPr="00CC0FC0">
        <w:rPr>
          <w:rFonts w:ascii="Arial" w:hAnsi="Arial" w:cs="Arial"/>
        </w:rPr>
        <w:t>hht</w:t>
      </w:r>
      <w:proofErr w:type="spellEnd"/>
      <w:r w:rsidRPr="00CC0FC0">
        <w:rPr>
          <w:rFonts w:ascii="Arial" w:hAnsi="Arial" w:cs="Arial"/>
        </w:rPr>
        <w:t>. delegasjonsreglementet § 3-10a.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 xml:space="preserve">PS 41/17 Jordlovsbehandling - fradeling av tomt til fritidsformål fra </w:t>
      </w:r>
      <w:proofErr w:type="spellStart"/>
      <w:r w:rsidRPr="00DE5683">
        <w:rPr>
          <w:rFonts w:ascii="Arial" w:hAnsi="Arial"/>
        </w:rPr>
        <w:t>gbnr</w:t>
      </w:r>
      <w:proofErr w:type="spellEnd"/>
      <w:r w:rsidRPr="00DE5683">
        <w:rPr>
          <w:rFonts w:ascii="Arial" w:hAnsi="Arial"/>
        </w:rPr>
        <w:t xml:space="preserve"> 6/13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>Vedtak</w:t>
      </w:r>
    </w:p>
    <w:p w:rsidR="008613A4" w:rsidRPr="000363BC" w:rsidRDefault="008613A4" w:rsidP="009F552B">
      <w:pPr>
        <w:rPr>
          <w:rFonts w:ascii="Arial" w:hAnsi="Arial" w:cs="Arial"/>
        </w:rPr>
      </w:pPr>
      <w:r w:rsidRPr="000363BC">
        <w:rPr>
          <w:rFonts w:ascii="Arial" w:hAnsi="Arial" w:cs="Arial"/>
        </w:rPr>
        <w:t xml:space="preserve">Iht. til jordloven § 12 godkjennes fradeling av tomt </w:t>
      </w:r>
      <w:r>
        <w:rPr>
          <w:rFonts w:ascii="Arial" w:hAnsi="Arial" w:cs="Arial"/>
        </w:rPr>
        <w:t xml:space="preserve">inntil 1 da </w:t>
      </w:r>
      <w:r w:rsidRPr="000363BC">
        <w:rPr>
          <w:rFonts w:ascii="Arial" w:hAnsi="Arial" w:cs="Arial"/>
        </w:rPr>
        <w:t>til fritidsformål på følgende</w:t>
      </w:r>
    </w:p>
    <w:p w:rsidR="008613A4" w:rsidRDefault="008613A4" w:rsidP="009F552B">
      <w:pPr>
        <w:rPr>
          <w:rFonts w:ascii="Arial" w:hAnsi="Arial" w:cs="Arial"/>
        </w:rPr>
      </w:pPr>
      <w:r w:rsidRPr="000363BC">
        <w:rPr>
          <w:rFonts w:ascii="Arial" w:hAnsi="Arial" w:cs="Arial"/>
        </w:rPr>
        <w:t xml:space="preserve">vilkår: </w:t>
      </w:r>
      <w:r w:rsidRPr="000363BC">
        <w:rPr>
          <w:rFonts w:ascii="Arial" w:hAnsi="Arial" w:cs="Arial"/>
        </w:rPr>
        <w:tab/>
      </w:r>
    </w:p>
    <w:p w:rsidR="008613A4" w:rsidRDefault="008613A4" w:rsidP="009F552B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807404">
        <w:rPr>
          <w:rFonts w:ascii="Arial" w:hAnsi="Arial" w:cs="Arial"/>
        </w:rPr>
        <w:t xml:space="preserve">Tomta avgrenses til </w:t>
      </w:r>
      <w:proofErr w:type="gramStart"/>
      <w:r w:rsidRPr="00807404">
        <w:rPr>
          <w:rFonts w:ascii="Arial" w:hAnsi="Arial" w:cs="Arial"/>
        </w:rPr>
        <w:t>å</w:t>
      </w:r>
      <w:proofErr w:type="gramEnd"/>
      <w:r w:rsidRPr="00807404">
        <w:rPr>
          <w:rFonts w:ascii="Arial" w:hAnsi="Arial" w:cs="Arial"/>
        </w:rPr>
        <w:t xml:space="preserve"> ikke omfatte adkomstvegen til dyrkamarka.</w:t>
      </w:r>
    </w:p>
    <w:p w:rsidR="008613A4" w:rsidRDefault="008613A4" w:rsidP="009F552B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Fradelt fritidseiendom ligger på en landbrukseiendom. S</w:t>
      </w:r>
      <w:r w:rsidRPr="00D12D3B">
        <w:rPr>
          <w:rFonts w:ascii="Arial" w:hAnsi="Arial" w:cs="Arial"/>
        </w:rPr>
        <w:t>tøv, støy og lukt fra beitedyr</w:t>
      </w:r>
      <w:r>
        <w:rPr>
          <w:rFonts w:ascii="Arial" w:hAnsi="Arial" w:cs="Arial"/>
        </w:rPr>
        <w:t>,</w:t>
      </w:r>
      <w:r w:rsidRPr="00D12D3B">
        <w:rPr>
          <w:rFonts w:ascii="Arial" w:hAnsi="Arial" w:cs="Arial"/>
        </w:rPr>
        <w:t xml:space="preserve"> jordarbeiding og </w:t>
      </w:r>
      <w:r>
        <w:rPr>
          <w:rFonts w:ascii="Arial" w:hAnsi="Arial" w:cs="Arial"/>
        </w:rPr>
        <w:t xml:space="preserve">normal landbruksdrift kan ikke påklages. </w:t>
      </w:r>
    </w:p>
    <w:p w:rsidR="008613A4" w:rsidRDefault="008613A4" w:rsidP="009F552B">
      <w:pPr>
        <w:rPr>
          <w:rFonts w:ascii="Arial" w:hAnsi="Arial" w:cs="Arial"/>
        </w:rPr>
      </w:pPr>
    </w:p>
    <w:p w:rsidR="008613A4" w:rsidRDefault="008613A4" w:rsidP="009F552B">
      <w:pPr>
        <w:rPr>
          <w:rFonts w:ascii="Arial" w:hAnsi="Arial" w:cs="Arial"/>
        </w:rPr>
      </w:pPr>
      <w:r w:rsidRPr="00807404">
        <w:rPr>
          <w:rFonts w:ascii="Arial" w:hAnsi="Arial" w:cs="Arial"/>
        </w:rPr>
        <w:t xml:space="preserve">Begrunnelsen for vedtaket fremgår av </w:t>
      </w:r>
      <w:proofErr w:type="spellStart"/>
      <w:r w:rsidRPr="00807404">
        <w:rPr>
          <w:rFonts w:ascii="Arial" w:hAnsi="Arial" w:cs="Arial"/>
        </w:rPr>
        <w:t>saksvurderingen</w:t>
      </w:r>
      <w:proofErr w:type="spellEnd"/>
      <w:r w:rsidRPr="00807404">
        <w:rPr>
          <w:rFonts w:ascii="Arial" w:hAnsi="Arial" w:cs="Arial"/>
        </w:rPr>
        <w:t>.</w:t>
      </w:r>
    </w:p>
    <w:p w:rsidR="008613A4" w:rsidRDefault="008613A4" w:rsidP="009F552B">
      <w:pPr>
        <w:rPr>
          <w:rFonts w:ascii="Arial" w:hAnsi="Arial" w:cs="Arial"/>
        </w:rPr>
      </w:pPr>
      <w:r w:rsidRPr="00807404">
        <w:rPr>
          <w:rFonts w:ascii="Arial" w:hAnsi="Arial" w:cs="Arial"/>
        </w:rPr>
        <w:t xml:space="preserve">Vedtak er gjort i henhold til </w:t>
      </w:r>
      <w:proofErr w:type="gramStart"/>
      <w:r w:rsidRPr="00807404">
        <w:rPr>
          <w:rFonts w:ascii="Arial" w:hAnsi="Arial" w:cs="Arial"/>
        </w:rPr>
        <w:t>delegasjonsreglement  §</w:t>
      </w:r>
      <w:proofErr w:type="gramEnd"/>
      <w:r w:rsidRPr="00807404">
        <w:rPr>
          <w:rFonts w:ascii="Arial" w:hAnsi="Arial" w:cs="Arial"/>
        </w:rPr>
        <w:t xml:space="preserve"> 3-10a</w:t>
      </w:r>
      <w:r>
        <w:rPr>
          <w:rFonts w:ascii="Arial" w:hAnsi="Arial" w:cs="Arial"/>
        </w:rPr>
        <w:t>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42/17 Fradeling av parsell til fritidsbolig, gnr 9 bnr 2, eier Anders Larsen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lastRenderedPageBreak/>
        <w:t>Vedtak</w:t>
      </w:r>
    </w:p>
    <w:p w:rsidR="008613A4" w:rsidRDefault="008613A4" w:rsidP="00FC12B7">
      <w:pPr>
        <w:rPr>
          <w:rFonts w:ascii="Arial" w:hAnsi="Arial" w:cs="Arial"/>
        </w:rPr>
      </w:pPr>
      <w:r w:rsidRPr="004E23D7">
        <w:rPr>
          <w:rFonts w:ascii="Arial" w:hAnsi="Arial" w:cs="Arial"/>
          <w:bCs/>
        </w:rPr>
        <w:t xml:space="preserve">I </w:t>
      </w:r>
      <w:proofErr w:type="spellStart"/>
      <w:r w:rsidRPr="004E23D7">
        <w:rPr>
          <w:rFonts w:ascii="Arial" w:hAnsi="Arial" w:cs="Arial"/>
          <w:bCs/>
        </w:rPr>
        <w:t>hht</w:t>
      </w:r>
      <w:proofErr w:type="spellEnd"/>
      <w:r w:rsidRPr="004E23D7">
        <w:rPr>
          <w:rFonts w:ascii="Arial" w:hAnsi="Arial" w:cs="Arial"/>
          <w:bCs/>
        </w:rPr>
        <w:t xml:space="preserve"> til del</w:t>
      </w:r>
      <w:r>
        <w:rPr>
          <w:rFonts w:ascii="Arial" w:hAnsi="Arial" w:cs="Arial"/>
          <w:bCs/>
        </w:rPr>
        <w:t xml:space="preserve">egasjonsreglementet </w:t>
      </w:r>
      <w:proofErr w:type="spellStart"/>
      <w:r>
        <w:rPr>
          <w:rFonts w:ascii="Arial" w:hAnsi="Arial" w:cs="Arial"/>
          <w:bCs/>
        </w:rPr>
        <w:t>kap</w:t>
      </w:r>
      <w:proofErr w:type="spellEnd"/>
      <w:r>
        <w:rPr>
          <w:rFonts w:ascii="Arial" w:hAnsi="Arial" w:cs="Arial"/>
          <w:bCs/>
        </w:rPr>
        <w:t xml:space="preserve"> 2 § 3-11</w:t>
      </w:r>
      <w:r w:rsidRPr="004E23D7">
        <w:rPr>
          <w:rFonts w:ascii="Arial" w:hAnsi="Arial" w:cs="Arial"/>
          <w:bCs/>
        </w:rPr>
        <w:t xml:space="preserve"> og </w:t>
      </w:r>
      <w:r w:rsidRPr="004E23D7">
        <w:rPr>
          <w:rFonts w:ascii="Arial" w:hAnsi="Arial" w:cs="Arial"/>
        </w:rPr>
        <w:t xml:space="preserve">PBL § 20-1 m) godkjenner formannskapet i Leka fradeling av en parsell </w:t>
      </w:r>
      <w:r w:rsidRPr="0039598A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inntil 2 da til boligtomt. </w:t>
      </w:r>
      <w:r w:rsidRPr="004E23D7">
        <w:rPr>
          <w:rFonts w:ascii="Arial" w:hAnsi="Arial" w:cs="Arial"/>
        </w:rPr>
        <w:t xml:space="preserve"> </w:t>
      </w:r>
    </w:p>
    <w:p w:rsidR="008613A4" w:rsidRDefault="008613A4" w:rsidP="00FC12B7">
      <w:pPr>
        <w:rPr>
          <w:rFonts w:ascii="Arial" w:hAnsi="Arial" w:cs="Arial"/>
        </w:rPr>
      </w:pPr>
    </w:p>
    <w:p w:rsidR="008613A4" w:rsidRPr="004E23D7" w:rsidRDefault="008613A4" w:rsidP="00FC12B7">
      <w:pPr>
        <w:rPr>
          <w:rFonts w:ascii="Arial" w:hAnsi="Arial" w:cs="Arial"/>
        </w:rPr>
      </w:pPr>
      <w:r w:rsidRPr="004E23D7">
        <w:rPr>
          <w:rFonts w:ascii="Arial" w:hAnsi="Arial" w:cs="Arial"/>
        </w:rPr>
        <w:t>Dersom deling</w:t>
      </w:r>
      <w:r>
        <w:rPr>
          <w:rFonts w:ascii="Arial" w:hAnsi="Arial" w:cs="Arial"/>
        </w:rPr>
        <w:t>ene</w:t>
      </w:r>
      <w:r w:rsidRPr="004E23D7">
        <w:rPr>
          <w:rFonts w:ascii="Arial" w:hAnsi="Arial" w:cs="Arial"/>
        </w:rPr>
        <w:t xml:space="preserve"> ikke er rekvirert innen tre år etter at samtykke til deling</w:t>
      </w:r>
      <w:r>
        <w:rPr>
          <w:rFonts w:ascii="Arial" w:hAnsi="Arial" w:cs="Arial"/>
        </w:rPr>
        <w:t>ene</w:t>
      </w:r>
      <w:r w:rsidRPr="004E23D7">
        <w:rPr>
          <w:rFonts w:ascii="Arial" w:hAnsi="Arial" w:cs="Arial"/>
        </w:rPr>
        <w:t xml:space="preserve"> er gitt</w:t>
      </w:r>
      <w:r>
        <w:rPr>
          <w:rFonts w:ascii="Arial" w:hAnsi="Arial" w:cs="Arial"/>
        </w:rPr>
        <w:t>,</w:t>
      </w:r>
      <w:r w:rsidRPr="004E23D7">
        <w:rPr>
          <w:rFonts w:ascii="Arial" w:hAnsi="Arial" w:cs="Arial"/>
        </w:rPr>
        <w:t xml:space="preserve"> faller samtykke</w:t>
      </w:r>
      <w:r>
        <w:rPr>
          <w:rFonts w:ascii="Arial" w:hAnsi="Arial" w:cs="Arial"/>
        </w:rPr>
        <w:t>t</w:t>
      </w:r>
      <w:r w:rsidRPr="004E23D7">
        <w:rPr>
          <w:rFonts w:ascii="Arial" w:hAnsi="Arial" w:cs="Arial"/>
        </w:rPr>
        <w:t xml:space="preserve"> bort.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 xml:space="preserve">PS 43/17 Fradeling av tomt til fritidsbolig, gnr 6 bnr 13, Signy </w:t>
      </w:r>
      <w:proofErr w:type="spellStart"/>
      <w:r w:rsidRPr="00DE5683">
        <w:rPr>
          <w:rFonts w:ascii="Arial" w:hAnsi="Arial"/>
        </w:rPr>
        <w:t>Wågheim</w:t>
      </w:r>
      <w:proofErr w:type="spellEnd"/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Votering: 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>Vedtak</w:t>
      </w:r>
    </w:p>
    <w:p w:rsidR="008613A4" w:rsidRDefault="008613A4" w:rsidP="00C05355">
      <w:pPr>
        <w:rPr>
          <w:rFonts w:ascii="Arial" w:hAnsi="Arial" w:cs="Arial"/>
        </w:rPr>
      </w:pPr>
      <w:r w:rsidRPr="004E23D7">
        <w:rPr>
          <w:rFonts w:ascii="Arial" w:hAnsi="Arial" w:cs="Arial"/>
          <w:bCs/>
        </w:rPr>
        <w:t xml:space="preserve">I </w:t>
      </w:r>
      <w:proofErr w:type="spellStart"/>
      <w:r w:rsidRPr="004E23D7">
        <w:rPr>
          <w:rFonts w:ascii="Arial" w:hAnsi="Arial" w:cs="Arial"/>
          <w:bCs/>
        </w:rPr>
        <w:t>hht</w:t>
      </w:r>
      <w:proofErr w:type="spellEnd"/>
      <w:r w:rsidRPr="004E23D7">
        <w:rPr>
          <w:rFonts w:ascii="Arial" w:hAnsi="Arial" w:cs="Arial"/>
          <w:bCs/>
        </w:rPr>
        <w:t xml:space="preserve"> til del</w:t>
      </w:r>
      <w:r>
        <w:rPr>
          <w:rFonts w:ascii="Arial" w:hAnsi="Arial" w:cs="Arial"/>
          <w:bCs/>
        </w:rPr>
        <w:t xml:space="preserve">egasjonsreglementet </w:t>
      </w:r>
      <w:proofErr w:type="spellStart"/>
      <w:r>
        <w:rPr>
          <w:rFonts w:ascii="Arial" w:hAnsi="Arial" w:cs="Arial"/>
          <w:bCs/>
        </w:rPr>
        <w:t>kap</w:t>
      </w:r>
      <w:proofErr w:type="spellEnd"/>
      <w:r>
        <w:rPr>
          <w:rFonts w:ascii="Arial" w:hAnsi="Arial" w:cs="Arial"/>
          <w:bCs/>
        </w:rPr>
        <w:t xml:space="preserve"> 2 § 3-11</w:t>
      </w:r>
      <w:r w:rsidRPr="004E23D7">
        <w:rPr>
          <w:rFonts w:ascii="Arial" w:hAnsi="Arial" w:cs="Arial"/>
          <w:bCs/>
        </w:rPr>
        <w:t xml:space="preserve"> og </w:t>
      </w:r>
      <w:r w:rsidRPr="004E23D7">
        <w:rPr>
          <w:rFonts w:ascii="Arial" w:hAnsi="Arial" w:cs="Arial"/>
        </w:rPr>
        <w:t xml:space="preserve">PBL § 20-1 m) godkjenner formannskapet i Leka fradeling av en parsell </w:t>
      </w:r>
      <w:r w:rsidRPr="0039598A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inntil 1 da til fritidsbolig fra gnr 6 bnr 13. </w:t>
      </w:r>
      <w:r w:rsidRPr="004E23D7">
        <w:rPr>
          <w:rFonts w:ascii="Arial" w:hAnsi="Arial" w:cs="Arial"/>
        </w:rPr>
        <w:t xml:space="preserve"> </w:t>
      </w:r>
    </w:p>
    <w:p w:rsidR="008613A4" w:rsidRDefault="008613A4" w:rsidP="00C05355">
      <w:pPr>
        <w:rPr>
          <w:rFonts w:ascii="Arial" w:hAnsi="Arial" w:cs="Arial"/>
        </w:rPr>
      </w:pPr>
    </w:p>
    <w:p w:rsidR="008613A4" w:rsidRPr="004E23D7" w:rsidRDefault="008613A4" w:rsidP="00C05355">
      <w:pPr>
        <w:rPr>
          <w:rFonts w:ascii="Arial" w:hAnsi="Arial" w:cs="Arial"/>
        </w:rPr>
      </w:pPr>
      <w:r w:rsidRPr="004E23D7">
        <w:rPr>
          <w:rFonts w:ascii="Arial" w:hAnsi="Arial" w:cs="Arial"/>
        </w:rPr>
        <w:t>Dersom deling</w:t>
      </w:r>
      <w:r>
        <w:rPr>
          <w:rFonts w:ascii="Arial" w:hAnsi="Arial" w:cs="Arial"/>
        </w:rPr>
        <w:t>ene</w:t>
      </w:r>
      <w:r w:rsidRPr="004E23D7">
        <w:rPr>
          <w:rFonts w:ascii="Arial" w:hAnsi="Arial" w:cs="Arial"/>
        </w:rPr>
        <w:t xml:space="preserve"> ikke er rekvirert innen tre år etter at samtykke til deling</w:t>
      </w:r>
      <w:r>
        <w:rPr>
          <w:rFonts w:ascii="Arial" w:hAnsi="Arial" w:cs="Arial"/>
        </w:rPr>
        <w:t>ene</w:t>
      </w:r>
      <w:r w:rsidRPr="004E23D7">
        <w:rPr>
          <w:rFonts w:ascii="Arial" w:hAnsi="Arial" w:cs="Arial"/>
        </w:rPr>
        <w:t xml:space="preserve"> er gitt</w:t>
      </w:r>
      <w:r>
        <w:rPr>
          <w:rFonts w:ascii="Arial" w:hAnsi="Arial" w:cs="Arial"/>
        </w:rPr>
        <w:t>,</w:t>
      </w:r>
      <w:r w:rsidRPr="004E23D7">
        <w:rPr>
          <w:rFonts w:ascii="Arial" w:hAnsi="Arial" w:cs="Arial"/>
        </w:rPr>
        <w:t xml:space="preserve"> faller samtykke</w:t>
      </w:r>
      <w:r>
        <w:rPr>
          <w:rFonts w:ascii="Arial" w:hAnsi="Arial" w:cs="Arial"/>
        </w:rPr>
        <w:t>t</w:t>
      </w:r>
      <w:r w:rsidRPr="004E23D7">
        <w:rPr>
          <w:rFonts w:ascii="Arial" w:hAnsi="Arial" w:cs="Arial"/>
        </w:rPr>
        <w:t xml:space="preserve"> bort.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44/17 Søknad på støtte gjennom kommunens næringsfond - Leka Båtforening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Votering: 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>Vedtak</w:t>
      </w:r>
    </w:p>
    <w:p w:rsidR="008613A4" w:rsidRDefault="008613A4" w:rsidP="00E013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Leka kommune støtter Leka Båtforening med inntil kr 52 950,- til utbygging av utkjøringsrampe for småbåter i </w:t>
      </w:r>
      <w:proofErr w:type="spellStart"/>
      <w:r>
        <w:rPr>
          <w:rFonts w:ascii="Arial" w:hAnsi="Arial" w:cs="Arial"/>
        </w:rPr>
        <w:t>Skeishavna</w:t>
      </w:r>
      <w:proofErr w:type="spellEnd"/>
      <w:r>
        <w:rPr>
          <w:rFonts w:ascii="Arial" w:hAnsi="Arial" w:cs="Arial"/>
        </w:rPr>
        <w:t>.</w:t>
      </w:r>
    </w:p>
    <w:p w:rsidR="008613A4" w:rsidRDefault="008613A4" w:rsidP="00E013CD">
      <w:pPr>
        <w:rPr>
          <w:rFonts w:ascii="Arial" w:hAnsi="Arial" w:cs="Arial"/>
        </w:rPr>
      </w:pPr>
    </w:p>
    <w:p w:rsidR="008613A4" w:rsidRPr="00B768D4" w:rsidRDefault="008613A4" w:rsidP="00E013CD">
      <w:pPr>
        <w:rPr>
          <w:rFonts w:ascii="Arial" w:hAnsi="Arial" w:cs="Arial"/>
        </w:rPr>
      </w:pPr>
      <w:r>
        <w:rPr>
          <w:rFonts w:ascii="Arial" w:hAnsi="Arial" w:cs="Arial"/>
        </w:rPr>
        <w:t>Tilskuddet belastes kommunens næringsfond.</w:t>
      </w:r>
    </w:p>
    <w:p w:rsidR="008613A4" w:rsidRDefault="008613A4" w:rsidP="00E013CD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46"/>
        <w:gridCol w:w="3146"/>
        <w:gridCol w:w="3146"/>
      </w:tblGrid>
      <w:tr w:rsidR="008613A4" w:rsidTr="000521C0">
        <w:tc>
          <w:tcPr>
            <w:tcW w:w="3146" w:type="dxa"/>
          </w:tcPr>
          <w:p w:rsidR="008613A4" w:rsidRDefault="008613A4" w:rsidP="000521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25100400 Næringsfond</w:t>
            </w:r>
          </w:p>
        </w:tc>
        <w:tc>
          <w:tcPr>
            <w:tcW w:w="3146" w:type="dxa"/>
          </w:tcPr>
          <w:p w:rsidR="008613A4" w:rsidRDefault="008613A4" w:rsidP="000521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146" w:type="dxa"/>
          </w:tcPr>
          <w:p w:rsidR="008613A4" w:rsidRDefault="008613A4" w:rsidP="000521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 saldo</w:t>
            </w:r>
          </w:p>
        </w:tc>
      </w:tr>
      <w:tr w:rsidR="008613A4" w:rsidTr="000521C0">
        <w:tc>
          <w:tcPr>
            <w:tcW w:w="3146" w:type="dxa"/>
          </w:tcPr>
          <w:p w:rsidR="008613A4" w:rsidRDefault="008613A4" w:rsidP="000521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556 448,-</w:t>
            </w:r>
          </w:p>
        </w:tc>
        <w:tc>
          <w:tcPr>
            <w:tcW w:w="3146" w:type="dxa"/>
          </w:tcPr>
          <w:p w:rsidR="008613A4" w:rsidRDefault="008613A4" w:rsidP="000521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52 950,-</w:t>
            </w:r>
          </w:p>
        </w:tc>
        <w:tc>
          <w:tcPr>
            <w:tcW w:w="3146" w:type="dxa"/>
          </w:tcPr>
          <w:p w:rsidR="008613A4" w:rsidRDefault="008613A4" w:rsidP="000521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503 538,-</w:t>
            </w:r>
          </w:p>
        </w:tc>
      </w:tr>
    </w:tbl>
    <w:p w:rsidR="008613A4" w:rsidRDefault="008613A4" w:rsidP="00E013CD">
      <w:pPr>
        <w:rPr>
          <w:rFonts w:ascii="Arial" w:hAnsi="Arial" w:cs="Arial"/>
        </w:rPr>
      </w:pPr>
    </w:p>
    <w:p w:rsidR="008613A4" w:rsidRPr="007F517F" w:rsidRDefault="008613A4" w:rsidP="00E013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Tilskuddet utbetales mot dokumentasjon. </w:t>
      </w:r>
      <w:r w:rsidRPr="007F517F">
        <w:rPr>
          <w:rFonts w:ascii="Arial" w:hAnsi="Arial" w:cs="Arial"/>
        </w:rPr>
        <w:t>Regnskap på utleie</w:t>
      </w:r>
      <w:r>
        <w:rPr>
          <w:rFonts w:ascii="Arial" w:hAnsi="Arial" w:cs="Arial"/>
        </w:rPr>
        <w:t>/ bruk</w:t>
      </w:r>
      <w:r w:rsidRPr="007F517F">
        <w:rPr>
          <w:rFonts w:ascii="Arial" w:hAnsi="Arial" w:cs="Arial"/>
        </w:rPr>
        <w:t xml:space="preserve"> det første året må innleveres til kommunen</w:t>
      </w:r>
      <w:r>
        <w:rPr>
          <w:rFonts w:ascii="Arial" w:hAnsi="Arial" w:cs="Arial"/>
        </w:rPr>
        <w:t>, samt regnskap 2017 for Leka Båtforening.</w:t>
      </w:r>
      <w:r w:rsidRPr="007F517F">
        <w:rPr>
          <w:rFonts w:ascii="Arial" w:hAnsi="Arial" w:cs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lastRenderedPageBreak/>
        <w:t xml:space="preserve">PS 45/17 Behandling av klage fra Bjørøya As vedrørende </w:t>
      </w:r>
      <w:proofErr w:type="spellStart"/>
      <w:r w:rsidRPr="00DE5683">
        <w:rPr>
          <w:rFonts w:ascii="Arial" w:hAnsi="Arial"/>
        </w:rPr>
        <w:t>loalitet</w:t>
      </w:r>
      <w:proofErr w:type="spellEnd"/>
      <w:r w:rsidRPr="00DE5683">
        <w:rPr>
          <w:rFonts w:ascii="Arial" w:hAnsi="Arial"/>
        </w:rPr>
        <w:t xml:space="preserve"> Kleppe i Horta.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>Vedtak</w:t>
      </w:r>
    </w:p>
    <w:p w:rsidR="008613A4" w:rsidRDefault="008613A4" w:rsidP="001369DC">
      <w:pPr>
        <w:rPr>
          <w:rFonts w:ascii="Arial" w:hAnsi="Arial" w:cs="Arial"/>
        </w:rPr>
      </w:pPr>
      <w:r>
        <w:rPr>
          <w:rFonts w:ascii="Arial" w:hAnsi="Arial" w:cs="Arial"/>
        </w:rPr>
        <w:t>Leka kommune opprettholder vedtaket i F.sak 134/16.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46/17 Lokal forskrift om rett til opphold i sykehjem eller tilsvarende bolig særskilt tilrettelagt for heldøgns tjenester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>Vedtak</w:t>
      </w:r>
    </w:p>
    <w:p w:rsidR="008613A4" w:rsidRPr="00BA2021" w:rsidRDefault="008613A4" w:rsidP="00EC7DCD">
      <w:pPr>
        <w:rPr>
          <w:rFonts w:ascii="Arial" w:eastAsia="Calibri" w:hAnsi="Arial" w:cs="Arial"/>
          <w:color w:val="1F497D" w:themeColor="dark2"/>
          <w:lang w:eastAsia="en-US"/>
        </w:rPr>
      </w:pPr>
      <w:r w:rsidRPr="00BA2021">
        <w:rPr>
          <w:rFonts w:ascii="Arial" w:eastAsia="Calibri" w:hAnsi="Arial" w:cs="Arial"/>
          <w:lang w:eastAsia="en-US"/>
        </w:rPr>
        <w:t>Forslag til forskrift som regulerer tildeling av langtidsopphold i sykehjem eller tilsvarende bolig, særskilt tilrettelagt for heldøgns tjenester, ventelister og ivaretagelse av personer som venter på et langtidsopphold, legges ut på høring med 6 ukers høringsfrist.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47/17 Oppnevning av aksjonskomite TV-aksjonen 2017 - tilskudd til aksjonen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Default="008613A4" w:rsidP="00D13C46">
      <w:pPr>
        <w:rPr>
          <w:rFonts w:ascii="Arial" w:hAnsi="Arial" w:cs="Arial"/>
        </w:rPr>
      </w:pPr>
    </w:p>
    <w:p w:rsidR="008613A4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Forslag fra</w:t>
      </w:r>
      <w:proofErr w:type="gramStart"/>
      <w:r>
        <w:rPr>
          <w:rFonts w:ascii="Arial" w:hAnsi="Arial" w:cs="Arial"/>
        </w:rPr>
        <w:t>....:</w:t>
      </w:r>
      <w:proofErr w:type="gramEnd"/>
    </w:p>
    <w:p w:rsidR="008613A4" w:rsidRDefault="008613A4" w:rsidP="00D13C4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 xml:space="preserve"> oppnevnes som leder av lokal aksjonskomite.</w:t>
      </w:r>
    </w:p>
    <w:p w:rsidR="008613A4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  <w:r>
        <w:rPr>
          <w:rFonts w:ascii="Arial" w:hAnsi="Arial" w:cs="Arial"/>
        </w:rPr>
        <w:tab/>
        <w:t xml:space="preserve">Rådmannens innstilling med tilleggsforslag fra...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3506EF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>Vedtak</w:t>
      </w:r>
    </w:p>
    <w:p w:rsidR="008613A4" w:rsidRDefault="008613A4" w:rsidP="005541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Leder: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8613A4" w:rsidRDefault="008613A4" w:rsidP="005541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Materialmottaker: </w:t>
      </w:r>
      <w:r>
        <w:rPr>
          <w:rFonts w:ascii="Arial" w:hAnsi="Arial" w:cs="Arial"/>
        </w:rPr>
        <w:tab/>
        <w:t>Kirsti A. Hoff</w:t>
      </w:r>
    </w:p>
    <w:p w:rsidR="008613A4" w:rsidRPr="008613A4" w:rsidRDefault="008613A4" w:rsidP="005541DE">
      <w:pPr>
        <w:rPr>
          <w:rFonts w:ascii="Arial" w:hAnsi="Arial" w:cs="Arial"/>
          <w:lang w:val="nn-NO"/>
        </w:rPr>
      </w:pPr>
      <w:proofErr w:type="spellStart"/>
      <w:r w:rsidRPr="008613A4">
        <w:rPr>
          <w:rFonts w:ascii="Arial" w:hAnsi="Arial" w:cs="Arial"/>
          <w:lang w:val="nn-NO"/>
        </w:rPr>
        <w:t>Komitemedlemmer</w:t>
      </w:r>
      <w:proofErr w:type="spellEnd"/>
      <w:r w:rsidRPr="008613A4">
        <w:rPr>
          <w:rFonts w:ascii="Arial" w:hAnsi="Arial" w:cs="Arial"/>
          <w:lang w:val="nn-NO"/>
        </w:rPr>
        <w:t xml:space="preserve">: </w:t>
      </w:r>
      <w:proofErr w:type="spellStart"/>
      <w:r w:rsidRPr="008613A4">
        <w:rPr>
          <w:rFonts w:ascii="Arial" w:hAnsi="Arial" w:cs="Arial"/>
          <w:lang w:val="nn-NO"/>
        </w:rPr>
        <w:t>Daya</w:t>
      </w:r>
      <w:proofErr w:type="spellEnd"/>
      <w:r w:rsidRPr="008613A4">
        <w:rPr>
          <w:rFonts w:ascii="Arial" w:hAnsi="Arial" w:cs="Arial"/>
          <w:lang w:val="nn-NO"/>
        </w:rPr>
        <w:t xml:space="preserve"> NSA Reppen, </w:t>
      </w:r>
      <w:proofErr w:type="spellStart"/>
      <w:r w:rsidRPr="008613A4">
        <w:rPr>
          <w:rFonts w:ascii="Arial" w:hAnsi="Arial" w:cs="Arial"/>
          <w:lang w:val="nn-NO"/>
        </w:rPr>
        <w:t>Marieann</w:t>
      </w:r>
      <w:proofErr w:type="spellEnd"/>
      <w:r w:rsidRPr="008613A4">
        <w:rPr>
          <w:rFonts w:ascii="Arial" w:hAnsi="Arial" w:cs="Arial"/>
          <w:lang w:val="nn-NO"/>
        </w:rPr>
        <w:t xml:space="preserve"> Aune</w:t>
      </w:r>
    </w:p>
    <w:p w:rsidR="008613A4" w:rsidRPr="008613A4" w:rsidRDefault="008613A4" w:rsidP="005541DE">
      <w:pPr>
        <w:rPr>
          <w:rFonts w:ascii="Arial" w:hAnsi="Arial" w:cs="Arial"/>
          <w:lang w:val="nn-NO"/>
        </w:rPr>
      </w:pPr>
      <w:r w:rsidRPr="008613A4">
        <w:rPr>
          <w:rFonts w:ascii="Arial" w:hAnsi="Arial" w:cs="Arial"/>
          <w:lang w:val="nn-NO"/>
        </w:rPr>
        <w:t xml:space="preserve"> </w:t>
      </w:r>
    </w:p>
    <w:p w:rsidR="008613A4" w:rsidRDefault="008613A4" w:rsidP="005541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Leka formannskap bevilger kr. 3.000,- til årets TV-aksjon. </w:t>
      </w:r>
    </w:p>
    <w:p w:rsidR="008613A4" w:rsidRDefault="008613A4" w:rsidP="005541DE">
      <w:pPr>
        <w:rPr>
          <w:rFonts w:ascii="Arial" w:hAnsi="Arial" w:cs="Arial"/>
        </w:rPr>
      </w:pPr>
      <w:r>
        <w:rPr>
          <w:rFonts w:ascii="Arial" w:hAnsi="Arial" w:cs="Arial"/>
        </w:rPr>
        <w:t>Beløpet dekkes over formannskapets disposisjonskonto 1490 101 100.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lastRenderedPageBreak/>
        <w:t>PS 48/17 Oppretting av stillingshjemmel for egen drift av skolelunsj fra skoleåret 2017/2018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  <w:r>
        <w:rPr>
          <w:rFonts w:ascii="Arial" w:hAnsi="Arial" w:cs="Arial"/>
        </w:rPr>
        <w:tab/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>
        <w:rPr>
          <w:rFonts w:ascii="Arial" w:hAnsi="Arial"/>
        </w:rPr>
        <w:t>Innstilling</w:t>
      </w:r>
    </w:p>
    <w:p w:rsidR="008613A4" w:rsidRPr="006A79E4" w:rsidRDefault="008613A4" w:rsidP="003F4184">
      <w:pPr>
        <w:spacing w:line="276" w:lineRule="auto"/>
        <w:rPr>
          <w:rFonts w:ascii="Arial" w:hAnsi="Arial" w:cs="Arial"/>
          <w:lang w:eastAsia="en-US"/>
        </w:rPr>
      </w:pPr>
      <w:r w:rsidRPr="006A79E4">
        <w:rPr>
          <w:rFonts w:ascii="Arial" w:hAnsi="Arial" w:cs="Arial"/>
          <w:lang w:eastAsia="en-US"/>
        </w:rPr>
        <w:t>Leka kommune oppretter ny stillingshjemmel på 40 % for drift av skolelunsjordningen. Arbeidsgiver og tillitsvalgte vurderer omplassering av ansatte før stillingen eventuelt lyses ut.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49/17 Satser omsorgslønn 2017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br/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>
        <w:rPr>
          <w:rFonts w:ascii="Arial" w:hAnsi="Arial"/>
        </w:rPr>
        <w:t>Innstilling</w:t>
      </w:r>
    </w:p>
    <w:p w:rsidR="008613A4" w:rsidRDefault="008613A4" w:rsidP="008613A4">
      <w:pPr>
        <w:numPr>
          <w:ilvl w:val="0"/>
          <w:numId w:val="6"/>
        </w:numPr>
        <w:rPr>
          <w:rFonts w:ascii="Arial" w:hAnsi="Arial" w:cs="Arial"/>
          <w:szCs w:val="20"/>
        </w:rPr>
      </w:pPr>
      <w:r w:rsidRPr="0076659D">
        <w:rPr>
          <w:rFonts w:ascii="Arial" w:hAnsi="Arial" w:cs="Arial"/>
          <w:szCs w:val="20"/>
        </w:rPr>
        <w:t>Ved tildeling av omsorgslønn foretas en samla vurdering av bistandsbehov.</w:t>
      </w:r>
    </w:p>
    <w:p w:rsidR="008613A4" w:rsidRPr="0076659D" w:rsidRDefault="008613A4" w:rsidP="00F53A03">
      <w:pPr>
        <w:ind w:left="720"/>
        <w:rPr>
          <w:rFonts w:ascii="Arial" w:hAnsi="Arial" w:cs="Arial"/>
          <w:szCs w:val="20"/>
        </w:rPr>
      </w:pPr>
    </w:p>
    <w:p w:rsidR="008613A4" w:rsidRDefault="008613A4" w:rsidP="008613A4">
      <w:pPr>
        <w:numPr>
          <w:ilvl w:val="0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Betalingssatser for tildelte timer blir i </w:t>
      </w:r>
      <w:proofErr w:type="spellStart"/>
      <w:r>
        <w:rPr>
          <w:rFonts w:ascii="Arial" w:hAnsi="Arial" w:cs="Arial"/>
          <w:szCs w:val="20"/>
        </w:rPr>
        <w:t>hht</w:t>
      </w:r>
      <w:proofErr w:type="spellEnd"/>
      <w:r>
        <w:rPr>
          <w:rFonts w:ascii="Arial" w:hAnsi="Arial" w:cs="Arial"/>
          <w:szCs w:val="20"/>
        </w:rPr>
        <w:t xml:space="preserve"> tariff for assistenter. </w:t>
      </w:r>
    </w:p>
    <w:p w:rsidR="008613A4" w:rsidRDefault="008613A4" w:rsidP="00F53A03">
      <w:pPr>
        <w:pStyle w:val="Listeavsnitt"/>
        <w:rPr>
          <w:rFonts w:ascii="Arial" w:hAnsi="Arial" w:cs="Arial"/>
          <w:szCs w:val="20"/>
        </w:rPr>
      </w:pPr>
    </w:p>
    <w:p w:rsidR="008613A4" w:rsidRPr="0076659D" w:rsidRDefault="008613A4" w:rsidP="008613A4">
      <w:pPr>
        <w:numPr>
          <w:ilvl w:val="0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Satser justeres årlig i </w:t>
      </w:r>
      <w:proofErr w:type="spellStart"/>
      <w:r>
        <w:rPr>
          <w:rFonts w:ascii="Arial" w:hAnsi="Arial" w:cs="Arial"/>
          <w:szCs w:val="20"/>
        </w:rPr>
        <w:t>hht</w:t>
      </w:r>
      <w:proofErr w:type="spellEnd"/>
      <w:r>
        <w:rPr>
          <w:rFonts w:ascii="Arial" w:hAnsi="Arial" w:cs="Arial"/>
          <w:szCs w:val="20"/>
        </w:rPr>
        <w:t xml:space="preserve"> sentralt tariffoppgjør.</w:t>
      </w:r>
    </w:p>
    <w:p w:rsidR="008613A4" w:rsidRPr="0076659D" w:rsidRDefault="008613A4" w:rsidP="00F53A03">
      <w:pPr>
        <w:rPr>
          <w:rFonts w:ascii="Arial" w:hAnsi="Arial" w:cs="Arial"/>
          <w:szCs w:val="20"/>
        </w:rPr>
      </w:pPr>
    </w:p>
    <w:p w:rsidR="008613A4" w:rsidRPr="0076659D" w:rsidRDefault="008613A4" w:rsidP="00F53A03">
      <w:pPr>
        <w:rPr>
          <w:rFonts w:ascii="Arial" w:hAnsi="Arial" w:cs="Arial"/>
          <w:szCs w:val="20"/>
        </w:rPr>
      </w:pPr>
      <w:r w:rsidRPr="0076659D">
        <w:rPr>
          <w:rFonts w:ascii="Arial" w:hAnsi="Arial" w:cs="Arial"/>
          <w:szCs w:val="20"/>
        </w:rPr>
        <w:t xml:space="preserve">Det settes inn 50 000,- til </w:t>
      </w:r>
      <w:r>
        <w:rPr>
          <w:rFonts w:ascii="Arial" w:hAnsi="Arial" w:cs="Arial"/>
          <w:szCs w:val="20"/>
        </w:rPr>
        <w:t>1052.</w:t>
      </w:r>
      <w:r w:rsidRPr="0076659D">
        <w:rPr>
          <w:rFonts w:ascii="Arial" w:hAnsi="Arial" w:cs="Arial"/>
          <w:szCs w:val="20"/>
        </w:rPr>
        <w:t>372.254 som skal øremerkes omsorgslønn</w:t>
      </w:r>
      <w:r>
        <w:rPr>
          <w:rFonts w:ascii="Arial" w:hAnsi="Arial" w:cs="Arial"/>
          <w:szCs w:val="20"/>
        </w:rPr>
        <w:t>, økte kostnader dekkes ved bruk av disposisjonsfond</w:t>
      </w:r>
      <w:r w:rsidRPr="001E4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2 5600 801</w:t>
      </w:r>
      <w:r>
        <w:rPr>
          <w:rFonts w:ascii="Arial" w:hAnsi="Arial" w:cs="Arial"/>
          <w:szCs w:val="20"/>
        </w:rPr>
        <w:t>.</w:t>
      </w:r>
      <w:r w:rsidRPr="0076659D">
        <w:rPr>
          <w:rFonts w:ascii="Arial" w:hAnsi="Arial" w:cs="Arial"/>
          <w:szCs w:val="20"/>
        </w:rPr>
        <w:t xml:space="preserve"> </w:t>
      </w:r>
    </w:p>
    <w:p w:rsidR="008613A4" w:rsidRPr="004C11C3" w:rsidRDefault="008613A4" w:rsidP="00F53A03">
      <w:pPr>
        <w:rPr>
          <w:rFonts w:ascii="Arial" w:hAnsi="Arial" w:cs="Arial"/>
          <w:color w:val="FF0000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50/17 Økonomimelding 1. tertial 2017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>
        <w:rPr>
          <w:rFonts w:ascii="Arial" w:hAnsi="Arial"/>
        </w:rPr>
        <w:t>Innstilling</w:t>
      </w:r>
    </w:p>
    <w:p w:rsidR="008613A4" w:rsidRDefault="008613A4" w:rsidP="003128FB">
      <w:pPr>
        <w:rPr>
          <w:rFonts w:ascii="Arial" w:hAnsi="Arial" w:cs="Arial"/>
        </w:rPr>
      </w:pPr>
      <w:r>
        <w:rPr>
          <w:rFonts w:ascii="Arial" w:hAnsi="Arial" w:cs="Arial"/>
        </w:rPr>
        <w:t>Økonomimelding 1.tertial 2017 tas til etterretning.</w:t>
      </w:r>
    </w:p>
    <w:p w:rsidR="008613A4" w:rsidRDefault="008613A4" w:rsidP="003128FB">
      <w:pPr>
        <w:rPr>
          <w:rFonts w:ascii="Arial" w:hAnsi="Arial" w:cs="Arial"/>
        </w:rPr>
      </w:pPr>
    </w:p>
    <w:p w:rsidR="008613A4" w:rsidRDefault="008613A4" w:rsidP="003128FB">
      <w:pPr>
        <w:rPr>
          <w:rFonts w:ascii="Arial" w:hAnsi="Arial" w:cs="Arial"/>
        </w:rPr>
      </w:pPr>
      <w:r>
        <w:rPr>
          <w:rFonts w:ascii="Arial" w:hAnsi="Arial" w:cs="Arial"/>
        </w:rPr>
        <w:t>Det forventes en streng budsjettdisiplin fra ansvar-/tjenesteområdene.</w:t>
      </w:r>
    </w:p>
    <w:p w:rsidR="008613A4" w:rsidRDefault="008613A4" w:rsidP="003128FB">
      <w:pPr>
        <w:rPr>
          <w:rFonts w:ascii="Arial" w:hAnsi="Arial" w:cs="Arial"/>
        </w:rPr>
      </w:pPr>
    </w:p>
    <w:p w:rsidR="008613A4" w:rsidRDefault="008613A4" w:rsidP="003128FB">
      <w:pPr>
        <w:rPr>
          <w:rFonts w:ascii="Arial" w:hAnsi="Arial" w:cs="Arial"/>
        </w:rPr>
      </w:pPr>
      <w:r>
        <w:rPr>
          <w:rFonts w:ascii="Arial" w:hAnsi="Arial" w:cs="Arial"/>
        </w:rPr>
        <w:t>Budsjettansvarlige for de områdene som ser ut til å få overskridelser, må ta grep for å bringe balanse i sine budsjettrammer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51/17 Finansrapport pr. 30.4.2017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>
        <w:rPr>
          <w:rFonts w:ascii="Arial" w:hAnsi="Arial"/>
        </w:rPr>
        <w:t>Innstilling</w:t>
      </w:r>
    </w:p>
    <w:p w:rsidR="008613A4" w:rsidRPr="00D6620E" w:rsidRDefault="008613A4" w:rsidP="00392770">
      <w:pPr>
        <w:rPr>
          <w:rFonts w:ascii="Arial" w:hAnsi="Arial" w:cs="Arial"/>
        </w:rPr>
      </w:pPr>
      <w:r>
        <w:rPr>
          <w:rFonts w:ascii="Arial" w:hAnsi="Arial" w:cs="Arial"/>
        </w:rPr>
        <w:t>Rapporten som viser status for forvaltningen av ledig likviditet og for gjeldsforvaltningen pr 30.04.2017 tas til orientering.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52/17 Årsmelding 2016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>
        <w:rPr>
          <w:rFonts w:ascii="Arial" w:hAnsi="Arial"/>
        </w:rPr>
        <w:t>Innstilling</w:t>
      </w:r>
    </w:p>
    <w:p w:rsidR="008613A4" w:rsidRDefault="008613A4" w:rsidP="00D15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Leka kommunes årsmelding for 2016 godkjennes som framlagt.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DE5683" w:rsidRDefault="008613A4" w:rsidP="008613A4">
      <w:pPr>
        <w:pStyle w:val="Sakstittel1"/>
        <w:rPr>
          <w:rFonts w:ascii="Arial" w:hAnsi="Arial"/>
        </w:rPr>
      </w:pPr>
      <w:r w:rsidRPr="00DE5683">
        <w:rPr>
          <w:rFonts w:ascii="Arial" w:hAnsi="Arial"/>
        </w:rPr>
        <w:t>PS 53/17 Regnskap 2016</w:t>
      </w:r>
    </w:p>
    <w:p w:rsidR="008613A4" w:rsidRPr="003B5287" w:rsidRDefault="008613A4" w:rsidP="001F191B">
      <w:pPr>
        <w:pStyle w:val="Overskrift2"/>
        <w:rPr>
          <w:rFonts w:ascii="Arial" w:hAnsi="Arial"/>
        </w:rPr>
      </w:pPr>
      <w:r w:rsidRPr="003B5287">
        <w:rPr>
          <w:rFonts w:ascii="Arial" w:hAnsi="Arial"/>
        </w:rPr>
        <w:t xml:space="preserve">Saksprotokoll i </w:t>
      </w:r>
      <w:r>
        <w:rPr>
          <w:rFonts w:ascii="Arial" w:hAnsi="Arial"/>
        </w:rPr>
        <w:t>Formannskap</w:t>
      </w:r>
      <w:r w:rsidRPr="003B5287"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22.06.2017</w:t>
      </w:r>
      <w:proofErr w:type="gramEnd"/>
      <w:r w:rsidRPr="003B5287">
        <w:rPr>
          <w:rFonts w:ascii="Arial" w:hAnsi="Arial"/>
        </w:rPr>
        <w:t xml:space="preserve"> 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  <w:r>
        <w:rPr>
          <w:rFonts w:ascii="Arial" w:hAnsi="Arial" w:cs="Arial"/>
        </w:rPr>
        <w:t>Votering:</w:t>
      </w:r>
    </w:p>
    <w:p w:rsidR="008613A4" w:rsidRPr="003B5287" w:rsidRDefault="008613A4" w:rsidP="003506EF">
      <w:pPr>
        <w:pStyle w:val="Overskrift2"/>
        <w:rPr>
          <w:rFonts w:ascii="Arial" w:hAnsi="Arial"/>
        </w:rPr>
      </w:pPr>
      <w:r>
        <w:rPr>
          <w:rFonts w:ascii="Arial" w:hAnsi="Arial"/>
        </w:rPr>
        <w:t>Innstilling</w:t>
      </w:r>
    </w:p>
    <w:p w:rsidR="008613A4" w:rsidRDefault="008613A4" w:rsidP="00E562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samsvar med revisors beretning fastsetter kommunestyret det framlagte</w:t>
      </w:r>
    </w:p>
    <w:p w:rsidR="008613A4" w:rsidRDefault="008613A4" w:rsidP="00E562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årsregnskapet for 2016 med et mindreforbruk på kr 2 080 707,59. </w:t>
      </w:r>
    </w:p>
    <w:p w:rsidR="008613A4" w:rsidRDefault="008613A4" w:rsidP="00E562F0">
      <w:pPr>
        <w:rPr>
          <w:rFonts w:ascii="Arial" w:hAnsi="Arial" w:cs="Arial"/>
        </w:rPr>
      </w:pPr>
    </w:p>
    <w:p w:rsidR="008613A4" w:rsidRDefault="008613A4" w:rsidP="00E562F0">
      <w:pPr>
        <w:rPr>
          <w:rFonts w:ascii="Arial" w:hAnsi="Arial" w:cs="Arial"/>
        </w:rPr>
      </w:pPr>
      <w:r>
        <w:rPr>
          <w:rFonts w:ascii="Arial" w:hAnsi="Arial" w:cs="Arial"/>
        </w:rPr>
        <w:t>Regnskapsmessig overskudd på kr 2 080 707,59 overføres til kommunens disposisjonsfond. – kto. 2 5600 801.</w:t>
      </w: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</w:rPr>
      </w:pPr>
    </w:p>
    <w:p w:rsidR="008613A4" w:rsidRPr="003B5287" w:rsidRDefault="008613A4" w:rsidP="00D13C46">
      <w:pPr>
        <w:rPr>
          <w:rFonts w:ascii="Arial" w:hAnsi="Arial" w:cs="Arial"/>
          <w:vanish/>
          <w:color w:val="0000FF"/>
          <w:sz w:val="16"/>
          <w:szCs w:val="16"/>
        </w:rPr>
      </w:pPr>
      <w:r w:rsidRPr="003B5287">
        <w:rPr>
          <w:rFonts w:ascii="Arial" w:hAnsi="Arial" w:cs="Arial"/>
          <w:vanish/>
          <w:color w:val="0000FF"/>
          <w:sz w:val="16"/>
          <w:szCs w:val="16"/>
        </w:rPr>
        <w:t>--- slutt på saksprotokoll ---</w:t>
      </w:r>
    </w:p>
    <w:p w:rsidR="008613A4" w:rsidRDefault="008613A4" w:rsidP="00D13C46">
      <w:pPr>
        <w:rPr>
          <w:rFonts w:ascii="Arial" w:hAnsi="Arial" w:cs="Arial"/>
        </w:rPr>
      </w:pPr>
    </w:p>
    <w:p w:rsidR="00DE5683" w:rsidRDefault="00DE5683" w:rsidP="00D13C46">
      <w:pPr>
        <w:rPr>
          <w:rFonts w:ascii="Arial" w:hAnsi="Arial" w:cs="Arial"/>
        </w:rPr>
      </w:pPr>
    </w:p>
    <w:p w:rsidR="00DE5683" w:rsidRDefault="00DE5683" w:rsidP="00D13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Leka, </w:t>
      </w:r>
      <w:proofErr w:type="gramStart"/>
      <w:r>
        <w:rPr>
          <w:rFonts w:ascii="Arial" w:hAnsi="Arial" w:cs="Arial"/>
        </w:rPr>
        <w:t>22.06.2017</w:t>
      </w:r>
      <w:proofErr w:type="gramEnd"/>
    </w:p>
    <w:p w:rsidR="00DE5683" w:rsidRDefault="00DE5683" w:rsidP="00D13C46">
      <w:pPr>
        <w:rPr>
          <w:rFonts w:ascii="Arial" w:hAnsi="Arial" w:cs="Arial"/>
        </w:rPr>
      </w:pPr>
    </w:p>
    <w:p w:rsidR="00DE5683" w:rsidRDefault="00DE5683" w:rsidP="00D13C46">
      <w:pPr>
        <w:rPr>
          <w:rFonts w:ascii="Arial" w:hAnsi="Arial" w:cs="Arial"/>
        </w:rPr>
      </w:pPr>
    </w:p>
    <w:p w:rsidR="00DE5683" w:rsidRDefault="00DE5683" w:rsidP="00D13C46">
      <w:pPr>
        <w:rPr>
          <w:rFonts w:ascii="Arial" w:hAnsi="Arial" w:cs="Arial"/>
        </w:rPr>
      </w:pPr>
      <w:r>
        <w:rPr>
          <w:rFonts w:ascii="Arial" w:hAnsi="Arial" w:cs="Arial"/>
        </w:rPr>
        <w:t>Kirsti Hoff</w:t>
      </w:r>
    </w:p>
    <w:p w:rsidR="00DE5683" w:rsidRPr="003B5287" w:rsidRDefault="00DE5683" w:rsidP="00D13C46">
      <w:pPr>
        <w:rPr>
          <w:rFonts w:ascii="Arial" w:hAnsi="Arial" w:cs="Arial"/>
        </w:rPr>
      </w:pPr>
      <w:r>
        <w:rPr>
          <w:rFonts w:ascii="Arial" w:hAnsi="Arial" w:cs="Arial"/>
        </w:rPr>
        <w:t>personalkonsulent</w:t>
      </w:r>
    </w:p>
    <w:p w:rsidR="008613A4" w:rsidRPr="008613A4" w:rsidRDefault="008613A4" w:rsidP="008613A4">
      <w:pPr>
        <w:pStyle w:val="Sakstittel1"/>
      </w:pPr>
    </w:p>
    <w:sectPr w:rsidR="008613A4" w:rsidRPr="008613A4" w:rsidSect="009C4674">
      <w:headerReference w:type="even" r:id="rId9"/>
      <w:type w:val="continuous"/>
      <w:pgSz w:w="11906" w:h="16838" w:code="9"/>
      <w:pgMar w:top="680" w:right="737" w:bottom="1588" w:left="187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2A" w:rsidRDefault="00DB672A" w:rsidP="00D13C46">
      <w:r>
        <w:separator/>
      </w:r>
    </w:p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</w:endnote>
  <w:endnote w:type="continuationSeparator" w:id="0">
    <w:p w:rsidR="00DB672A" w:rsidRDefault="00DB672A" w:rsidP="00D13C46">
      <w:r>
        <w:continuationSeparator/>
      </w:r>
    </w:p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2A" w:rsidRDefault="00DB672A" w:rsidP="00D13C46">
      <w:r>
        <w:separator/>
      </w:r>
    </w:p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</w:footnote>
  <w:footnote w:type="continuationSeparator" w:id="0">
    <w:p w:rsidR="00DB672A" w:rsidRDefault="00DB672A" w:rsidP="00D13C46">
      <w:r>
        <w:continuationSeparator/>
      </w:r>
    </w:p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  <w:p w:rsidR="00DB672A" w:rsidRDefault="00DB672A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6F" w:rsidRDefault="002A026F" w:rsidP="00D13C46"/>
  <w:p w:rsidR="002A026F" w:rsidRDefault="002A026F" w:rsidP="00D13C46"/>
  <w:p w:rsidR="002A026F" w:rsidRDefault="002A026F" w:rsidP="00D13C46"/>
  <w:p w:rsidR="002A026F" w:rsidRDefault="002A026F" w:rsidP="00D13C46"/>
  <w:p w:rsidR="002A026F" w:rsidRDefault="002A026F" w:rsidP="00D13C46"/>
  <w:p w:rsidR="002A026F" w:rsidRDefault="002A026F" w:rsidP="00D13C46"/>
  <w:p w:rsidR="002A026F" w:rsidRDefault="002A026F" w:rsidP="00D13C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03E"/>
    <w:multiLevelType w:val="multilevel"/>
    <w:tmpl w:val="FA08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A14BF"/>
    <w:multiLevelType w:val="hybridMultilevel"/>
    <w:tmpl w:val="490CC686"/>
    <w:lvl w:ilvl="0" w:tplc="2F949EC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2A"/>
    <w:rsid w:val="00035D6A"/>
    <w:rsid w:val="00040D26"/>
    <w:rsid w:val="00054C49"/>
    <w:rsid w:val="000566AF"/>
    <w:rsid w:val="0007438D"/>
    <w:rsid w:val="000A02B0"/>
    <w:rsid w:val="000B24D5"/>
    <w:rsid w:val="000D0FDD"/>
    <w:rsid w:val="000D24AB"/>
    <w:rsid w:val="000D45FE"/>
    <w:rsid w:val="000F2E7C"/>
    <w:rsid w:val="000F393F"/>
    <w:rsid w:val="00104A04"/>
    <w:rsid w:val="00116BA0"/>
    <w:rsid w:val="001478F0"/>
    <w:rsid w:val="001622CC"/>
    <w:rsid w:val="00164A53"/>
    <w:rsid w:val="00170A33"/>
    <w:rsid w:val="00173FF3"/>
    <w:rsid w:val="00195EC8"/>
    <w:rsid w:val="001B2851"/>
    <w:rsid w:val="001B5B1D"/>
    <w:rsid w:val="001D4A71"/>
    <w:rsid w:val="001E5476"/>
    <w:rsid w:val="001F005D"/>
    <w:rsid w:val="001F15CB"/>
    <w:rsid w:val="001F191B"/>
    <w:rsid w:val="001F1B9D"/>
    <w:rsid w:val="00207E99"/>
    <w:rsid w:val="0024769D"/>
    <w:rsid w:val="00250B12"/>
    <w:rsid w:val="00253341"/>
    <w:rsid w:val="002562A1"/>
    <w:rsid w:val="00257A25"/>
    <w:rsid w:val="002720A7"/>
    <w:rsid w:val="0029132D"/>
    <w:rsid w:val="0029210E"/>
    <w:rsid w:val="002A026F"/>
    <w:rsid w:val="002A0765"/>
    <w:rsid w:val="002A4097"/>
    <w:rsid w:val="002C0D3C"/>
    <w:rsid w:val="002C6652"/>
    <w:rsid w:val="002E426B"/>
    <w:rsid w:val="002F1C98"/>
    <w:rsid w:val="0030373B"/>
    <w:rsid w:val="00305602"/>
    <w:rsid w:val="00305AD9"/>
    <w:rsid w:val="0034090F"/>
    <w:rsid w:val="003456F0"/>
    <w:rsid w:val="003510C3"/>
    <w:rsid w:val="00355375"/>
    <w:rsid w:val="0035543E"/>
    <w:rsid w:val="00367769"/>
    <w:rsid w:val="00382A87"/>
    <w:rsid w:val="003913C4"/>
    <w:rsid w:val="003927D9"/>
    <w:rsid w:val="003A23AB"/>
    <w:rsid w:val="003C626D"/>
    <w:rsid w:val="003D0277"/>
    <w:rsid w:val="003D1E56"/>
    <w:rsid w:val="003E5245"/>
    <w:rsid w:val="00407363"/>
    <w:rsid w:val="0041293A"/>
    <w:rsid w:val="00414A86"/>
    <w:rsid w:val="00420851"/>
    <w:rsid w:val="00430408"/>
    <w:rsid w:val="00432B8B"/>
    <w:rsid w:val="004345A7"/>
    <w:rsid w:val="00437A87"/>
    <w:rsid w:val="004409EE"/>
    <w:rsid w:val="00450A78"/>
    <w:rsid w:val="004661EA"/>
    <w:rsid w:val="00477343"/>
    <w:rsid w:val="00485210"/>
    <w:rsid w:val="004B085C"/>
    <w:rsid w:val="004C414E"/>
    <w:rsid w:val="004E1BCF"/>
    <w:rsid w:val="00507BA5"/>
    <w:rsid w:val="00511D8D"/>
    <w:rsid w:val="00514328"/>
    <w:rsid w:val="00516C07"/>
    <w:rsid w:val="00534E22"/>
    <w:rsid w:val="00540663"/>
    <w:rsid w:val="00540A73"/>
    <w:rsid w:val="00546FAD"/>
    <w:rsid w:val="00557C6F"/>
    <w:rsid w:val="00566C18"/>
    <w:rsid w:val="0057250D"/>
    <w:rsid w:val="00596F22"/>
    <w:rsid w:val="005D4510"/>
    <w:rsid w:val="005D59DA"/>
    <w:rsid w:val="005F3C82"/>
    <w:rsid w:val="00664954"/>
    <w:rsid w:val="00671657"/>
    <w:rsid w:val="00676688"/>
    <w:rsid w:val="006863C5"/>
    <w:rsid w:val="00692B2D"/>
    <w:rsid w:val="006C1375"/>
    <w:rsid w:val="006C7826"/>
    <w:rsid w:val="006F6F29"/>
    <w:rsid w:val="006F7EF0"/>
    <w:rsid w:val="00710091"/>
    <w:rsid w:val="0071353E"/>
    <w:rsid w:val="00756468"/>
    <w:rsid w:val="00760F53"/>
    <w:rsid w:val="00765ABC"/>
    <w:rsid w:val="007677C3"/>
    <w:rsid w:val="0079179C"/>
    <w:rsid w:val="007976A9"/>
    <w:rsid w:val="007C39F7"/>
    <w:rsid w:val="007D4235"/>
    <w:rsid w:val="007E4772"/>
    <w:rsid w:val="007F0662"/>
    <w:rsid w:val="007F715F"/>
    <w:rsid w:val="00824DB8"/>
    <w:rsid w:val="00825D0D"/>
    <w:rsid w:val="00846D4B"/>
    <w:rsid w:val="00854646"/>
    <w:rsid w:val="0086014D"/>
    <w:rsid w:val="00860321"/>
    <w:rsid w:val="008613A4"/>
    <w:rsid w:val="00862EBA"/>
    <w:rsid w:val="00866FE3"/>
    <w:rsid w:val="008777D8"/>
    <w:rsid w:val="0089688C"/>
    <w:rsid w:val="008973D1"/>
    <w:rsid w:val="008A06D2"/>
    <w:rsid w:val="008B0195"/>
    <w:rsid w:val="008B6DE3"/>
    <w:rsid w:val="008C07CA"/>
    <w:rsid w:val="008D7428"/>
    <w:rsid w:val="008E4ECB"/>
    <w:rsid w:val="00907C83"/>
    <w:rsid w:val="00907F3C"/>
    <w:rsid w:val="00926A17"/>
    <w:rsid w:val="009303F5"/>
    <w:rsid w:val="00933A86"/>
    <w:rsid w:val="00936B86"/>
    <w:rsid w:val="009508E4"/>
    <w:rsid w:val="009522C5"/>
    <w:rsid w:val="00961E95"/>
    <w:rsid w:val="0096361C"/>
    <w:rsid w:val="00964D4E"/>
    <w:rsid w:val="00964FD1"/>
    <w:rsid w:val="0096789F"/>
    <w:rsid w:val="00985920"/>
    <w:rsid w:val="00991E11"/>
    <w:rsid w:val="009940AB"/>
    <w:rsid w:val="009A6007"/>
    <w:rsid w:val="009B1572"/>
    <w:rsid w:val="009B28F2"/>
    <w:rsid w:val="009C4674"/>
    <w:rsid w:val="009C5B8F"/>
    <w:rsid w:val="009C6FA0"/>
    <w:rsid w:val="009E0757"/>
    <w:rsid w:val="009F1D1D"/>
    <w:rsid w:val="009F35F2"/>
    <w:rsid w:val="00A02DF6"/>
    <w:rsid w:val="00A059D2"/>
    <w:rsid w:val="00A217B4"/>
    <w:rsid w:val="00A266C6"/>
    <w:rsid w:val="00A3213E"/>
    <w:rsid w:val="00A460A7"/>
    <w:rsid w:val="00AB5B41"/>
    <w:rsid w:val="00AC29DA"/>
    <w:rsid w:val="00AD133A"/>
    <w:rsid w:val="00AF4864"/>
    <w:rsid w:val="00B03841"/>
    <w:rsid w:val="00B37A60"/>
    <w:rsid w:val="00B40816"/>
    <w:rsid w:val="00B41859"/>
    <w:rsid w:val="00B45525"/>
    <w:rsid w:val="00B50710"/>
    <w:rsid w:val="00B56DB6"/>
    <w:rsid w:val="00B63B67"/>
    <w:rsid w:val="00B71EEA"/>
    <w:rsid w:val="00B72411"/>
    <w:rsid w:val="00BB6554"/>
    <w:rsid w:val="00BE7A22"/>
    <w:rsid w:val="00C12AF2"/>
    <w:rsid w:val="00C1529F"/>
    <w:rsid w:val="00C23953"/>
    <w:rsid w:val="00C24AC5"/>
    <w:rsid w:val="00C3188C"/>
    <w:rsid w:val="00C45570"/>
    <w:rsid w:val="00C52557"/>
    <w:rsid w:val="00C64706"/>
    <w:rsid w:val="00C65511"/>
    <w:rsid w:val="00C803A5"/>
    <w:rsid w:val="00C87F9A"/>
    <w:rsid w:val="00C92A77"/>
    <w:rsid w:val="00C97236"/>
    <w:rsid w:val="00CB6098"/>
    <w:rsid w:val="00CB73D9"/>
    <w:rsid w:val="00CC6ECF"/>
    <w:rsid w:val="00CD7BF7"/>
    <w:rsid w:val="00CE13B7"/>
    <w:rsid w:val="00CE140C"/>
    <w:rsid w:val="00CE6848"/>
    <w:rsid w:val="00CE70E6"/>
    <w:rsid w:val="00D06396"/>
    <w:rsid w:val="00D0780D"/>
    <w:rsid w:val="00D113E5"/>
    <w:rsid w:val="00D13C46"/>
    <w:rsid w:val="00D3014F"/>
    <w:rsid w:val="00D41DED"/>
    <w:rsid w:val="00D44A28"/>
    <w:rsid w:val="00D46D5E"/>
    <w:rsid w:val="00D46DEF"/>
    <w:rsid w:val="00D52C2E"/>
    <w:rsid w:val="00D76DAA"/>
    <w:rsid w:val="00D80168"/>
    <w:rsid w:val="00D90D9B"/>
    <w:rsid w:val="00D91E88"/>
    <w:rsid w:val="00DA3776"/>
    <w:rsid w:val="00DB672A"/>
    <w:rsid w:val="00DE0A91"/>
    <w:rsid w:val="00DE5683"/>
    <w:rsid w:val="00E13157"/>
    <w:rsid w:val="00E24B11"/>
    <w:rsid w:val="00E26A45"/>
    <w:rsid w:val="00E35338"/>
    <w:rsid w:val="00E60191"/>
    <w:rsid w:val="00E65FF6"/>
    <w:rsid w:val="00E77939"/>
    <w:rsid w:val="00E87647"/>
    <w:rsid w:val="00E9664D"/>
    <w:rsid w:val="00EA0643"/>
    <w:rsid w:val="00EA17CF"/>
    <w:rsid w:val="00EA3621"/>
    <w:rsid w:val="00EA57AF"/>
    <w:rsid w:val="00EB08ED"/>
    <w:rsid w:val="00EE0901"/>
    <w:rsid w:val="00EE3E80"/>
    <w:rsid w:val="00EE753A"/>
    <w:rsid w:val="00EE7C1D"/>
    <w:rsid w:val="00F3147B"/>
    <w:rsid w:val="00F4060E"/>
    <w:rsid w:val="00F469D7"/>
    <w:rsid w:val="00F46A07"/>
    <w:rsid w:val="00F549D2"/>
    <w:rsid w:val="00F563BB"/>
    <w:rsid w:val="00F652C1"/>
    <w:rsid w:val="00FB6576"/>
    <w:rsid w:val="00FC0E74"/>
    <w:rsid w:val="00FD199A"/>
    <w:rsid w:val="00FD5E62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0C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paragraph" w:styleId="Listeavsnitt">
    <w:name w:val="List Paragraph"/>
    <w:basedOn w:val="Normal"/>
    <w:uiPriority w:val="34"/>
    <w:qFormat/>
    <w:rsid w:val="0086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0C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paragraph" w:styleId="Listeavsnitt">
    <w:name w:val="List Paragraph"/>
    <w:basedOn w:val="Normal"/>
    <w:uiPriority w:val="34"/>
    <w:qFormat/>
    <w:rsid w:val="0086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1105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Beathe Mårvik</dc:creator>
  <cp:lastModifiedBy>Beathe Mårvik</cp:lastModifiedBy>
  <cp:revision>2</cp:revision>
  <dcterms:created xsi:type="dcterms:W3CDTF">2017-06-15T13:27:00Z</dcterms:created>
  <dcterms:modified xsi:type="dcterms:W3CDTF">2017-06-15T13:27:00Z</dcterms:modified>
</cp:coreProperties>
</file>